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C23A7" w14:textId="77777777" w:rsidR="00F5047A" w:rsidRDefault="00F5047A" w:rsidP="00F5047A">
      <w:pPr>
        <w:rPr>
          <w:rFonts w:cs="Arial"/>
          <w:sz w:val="22"/>
        </w:rPr>
      </w:pPr>
    </w:p>
    <w:p w14:paraId="776367C2" w14:textId="3FE65F06" w:rsidR="005613FD" w:rsidRDefault="00F5047A" w:rsidP="00955068">
      <w:pPr>
        <w:rPr>
          <w:rFonts w:cs="Arial"/>
          <w:b/>
          <w:sz w:val="28"/>
          <w:szCs w:val="28"/>
          <w:u w:val="single"/>
        </w:rPr>
      </w:pPr>
      <w:r w:rsidRPr="00802042">
        <w:rPr>
          <w:rFonts w:cs="Arial"/>
          <w:b/>
          <w:color w:val="000000" w:themeColor="text1"/>
          <w:sz w:val="28"/>
          <w:szCs w:val="28"/>
          <w:u w:val="single"/>
        </w:rPr>
        <w:t xml:space="preserve">Safeguarding Policy </w:t>
      </w:r>
      <w:r w:rsidRPr="00B64779">
        <w:rPr>
          <w:rFonts w:cs="Arial"/>
          <w:b/>
          <w:sz w:val="28"/>
          <w:szCs w:val="28"/>
          <w:u w:val="single"/>
        </w:rPr>
        <w:t xml:space="preserve">– Eynsham Choral Society </w:t>
      </w:r>
    </w:p>
    <w:p w14:paraId="146B12CB" w14:textId="77777777" w:rsidR="005613FD" w:rsidRDefault="005613FD" w:rsidP="00955068">
      <w:pPr>
        <w:rPr>
          <w:rFonts w:cs="Arial"/>
          <w:b/>
          <w:sz w:val="24"/>
          <w:szCs w:val="24"/>
          <w:u w:val="single"/>
        </w:rPr>
      </w:pPr>
    </w:p>
    <w:p w14:paraId="3318A9E3" w14:textId="15540293" w:rsidR="005613FD" w:rsidRDefault="005613FD" w:rsidP="00955068">
      <w:pPr>
        <w:rPr>
          <w:rFonts w:cs="Arial"/>
          <w:b/>
          <w:sz w:val="24"/>
          <w:szCs w:val="24"/>
          <w:u w:val="single"/>
        </w:rPr>
      </w:pPr>
      <w:r>
        <w:rPr>
          <w:rFonts w:cs="Arial"/>
          <w:b/>
          <w:sz w:val="24"/>
          <w:szCs w:val="24"/>
          <w:u w:val="single"/>
        </w:rPr>
        <w:t>Contents</w:t>
      </w:r>
    </w:p>
    <w:p w14:paraId="610B6B15" w14:textId="17318F4A" w:rsidR="005613FD" w:rsidRDefault="0039130F" w:rsidP="00955068">
      <w:pPr>
        <w:rPr>
          <w:rFonts w:cs="Arial"/>
          <w:bCs/>
          <w:sz w:val="24"/>
          <w:szCs w:val="24"/>
        </w:rPr>
      </w:pPr>
      <w:r>
        <w:rPr>
          <w:rFonts w:cs="Arial"/>
          <w:bCs/>
          <w:sz w:val="24"/>
          <w:szCs w:val="24"/>
        </w:rPr>
        <w:t xml:space="preserve">A </w:t>
      </w:r>
      <w:r w:rsidR="005613FD">
        <w:rPr>
          <w:rFonts w:cs="Arial"/>
          <w:bCs/>
          <w:sz w:val="24"/>
          <w:szCs w:val="24"/>
        </w:rPr>
        <w:t>The Context</w:t>
      </w:r>
    </w:p>
    <w:p w14:paraId="6D8C7536" w14:textId="797375DD" w:rsidR="005613FD" w:rsidRDefault="0039130F" w:rsidP="00955068">
      <w:pPr>
        <w:rPr>
          <w:rFonts w:cs="Arial"/>
          <w:bCs/>
          <w:sz w:val="24"/>
          <w:szCs w:val="24"/>
        </w:rPr>
      </w:pPr>
      <w:r>
        <w:rPr>
          <w:rFonts w:cs="Arial"/>
          <w:bCs/>
          <w:sz w:val="24"/>
          <w:szCs w:val="24"/>
        </w:rPr>
        <w:t xml:space="preserve">B </w:t>
      </w:r>
      <w:r w:rsidR="005613FD">
        <w:rPr>
          <w:rFonts w:cs="Arial"/>
          <w:bCs/>
          <w:sz w:val="24"/>
          <w:szCs w:val="24"/>
        </w:rPr>
        <w:t>The Policy</w:t>
      </w:r>
    </w:p>
    <w:p w14:paraId="49BD759A" w14:textId="385944C7" w:rsidR="005613FD" w:rsidRPr="005613FD" w:rsidRDefault="0039130F" w:rsidP="00955068">
      <w:pPr>
        <w:rPr>
          <w:rFonts w:cs="Arial"/>
          <w:bCs/>
          <w:sz w:val="24"/>
          <w:szCs w:val="24"/>
        </w:rPr>
      </w:pPr>
      <w:r>
        <w:rPr>
          <w:rFonts w:cs="Arial"/>
          <w:bCs/>
          <w:sz w:val="24"/>
          <w:szCs w:val="24"/>
        </w:rPr>
        <w:t xml:space="preserve">C </w:t>
      </w:r>
      <w:r w:rsidR="005613FD">
        <w:rPr>
          <w:rFonts w:cs="Arial"/>
          <w:bCs/>
          <w:sz w:val="24"/>
          <w:szCs w:val="24"/>
        </w:rPr>
        <w:t>Local referral pathways and phone numbers</w:t>
      </w:r>
    </w:p>
    <w:p w14:paraId="303F68ED" w14:textId="77777777" w:rsidR="005613FD" w:rsidRPr="005613FD" w:rsidRDefault="005613FD" w:rsidP="00955068">
      <w:pPr>
        <w:rPr>
          <w:rFonts w:cs="Arial"/>
          <w:b/>
          <w:sz w:val="28"/>
          <w:szCs w:val="28"/>
          <w:u w:val="single"/>
        </w:rPr>
      </w:pPr>
    </w:p>
    <w:p w14:paraId="017FF5E8" w14:textId="2EC3FCC7" w:rsidR="00D4009A" w:rsidRPr="005613FD" w:rsidRDefault="0039130F" w:rsidP="00955068">
      <w:pPr>
        <w:rPr>
          <w:rFonts w:cs="Arial"/>
          <w:b/>
          <w:sz w:val="28"/>
          <w:szCs w:val="28"/>
          <w:u w:val="single"/>
        </w:rPr>
      </w:pPr>
      <w:r>
        <w:rPr>
          <w:rFonts w:cs="Arial"/>
          <w:b/>
          <w:sz w:val="28"/>
          <w:szCs w:val="28"/>
          <w:u w:val="single"/>
        </w:rPr>
        <w:t xml:space="preserve">A </w:t>
      </w:r>
      <w:r w:rsidR="00D4009A" w:rsidRPr="005613FD">
        <w:rPr>
          <w:rFonts w:cs="Arial"/>
          <w:b/>
          <w:sz w:val="28"/>
          <w:szCs w:val="28"/>
          <w:u w:val="single"/>
        </w:rPr>
        <w:t>The context</w:t>
      </w:r>
    </w:p>
    <w:p w14:paraId="0EF35F4C" w14:textId="77777777" w:rsidR="0096788D" w:rsidRDefault="0096788D" w:rsidP="00955068">
      <w:pPr>
        <w:rPr>
          <w:rFonts w:cs="Arial"/>
          <w:b/>
          <w:color w:val="000000" w:themeColor="text1"/>
          <w:sz w:val="24"/>
          <w:szCs w:val="24"/>
        </w:rPr>
      </w:pPr>
    </w:p>
    <w:p w14:paraId="17AD753D" w14:textId="443A62F6" w:rsidR="00735829" w:rsidRDefault="00F5047A" w:rsidP="00955068">
      <w:pPr>
        <w:rPr>
          <w:rFonts w:cs="Arial"/>
          <w:b/>
          <w:color w:val="000000" w:themeColor="text1"/>
          <w:sz w:val="24"/>
          <w:szCs w:val="24"/>
        </w:rPr>
      </w:pPr>
      <w:r w:rsidRPr="00955068">
        <w:rPr>
          <w:rFonts w:cs="Arial"/>
          <w:b/>
          <w:color w:val="000000" w:themeColor="text1"/>
          <w:sz w:val="24"/>
          <w:szCs w:val="24"/>
        </w:rPr>
        <w:t xml:space="preserve">Commitment to safeguarding </w:t>
      </w:r>
    </w:p>
    <w:p w14:paraId="6F9D730D" w14:textId="3773F0E5" w:rsidR="00804881" w:rsidRPr="00955068" w:rsidRDefault="00F5047A" w:rsidP="00955068">
      <w:pPr>
        <w:rPr>
          <w:rFonts w:cs="Arial"/>
          <w:color w:val="000000" w:themeColor="text1"/>
          <w:sz w:val="24"/>
          <w:szCs w:val="24"/>
        </w:rPr>
      </w:pPr>
      <w:r w:rsidRPr="00B64779">
        <w:rPr>
          <w:rFonts w:cs="Arial"/>
          <w:sz w:val="24"/>
          <w:szCs w:val="24"/>
        </w:rPr>
        <w:t>Eynsham Choral Society</w:t>
      </w:r>
      <w:r w:rsidR="000A4091">
        <w:rPr>
          <w:rFonts w:cs="Arial"/>
          <w:sz w:val="24"/>
          <w:szCs w:val="24"/>
        </w:rPr>
        <w:t xml:space="preserve"> is</w:t>
      </w:r>
      <w:r w:rsidRPr="00955068">
        <w:rPr>
          <w:rFonts w:cs="Arial"/>
          <w:color w:val="000000" w:themeColor="text1"/>
          <w:sz w:val="24"/>
          <w:szCs w:val="24"/>
        </w:rPr>
        <w:t xml:space="preserve"> committed to safeguarding the well-being of all children, young people and adults at risk </w:t>
      </w:r>
      <w:r w:rsidR="00B64779">
        <w:rPr>
          <w:rFonts w:cs="Arial"/>
          <w:color w:val="000000" w:themeColor="text1"/>
          <w:sz w:val="24"/>
          <w:szCs w:val="24"/>
        </w:rPr>
        <w:t xml:space="preserve">with whom </w:t>
      </w:r>
      <w:r w:rsidRPr="00955068">
        <w:rPr>
          <w:rFonts w:cs="Arial"/>
          <w:color w:val="000000" w:themeColor="text1"/>
          <w:sz w:val="24"/>
          <w:szCs w:val="24"/>
        </w:rPr>
        <w:t>we come into contact</w:t>
      </w:r>
      <w:r w:rsidR="003C0AA9">
        <w:rPr>
          <w:rFonts w:cs="Arial"/>
          <w:color w:val="000000" w:themeColor="text1"/>
          <w:sz w:val="24"/>
          <w:szCs w:val="24"/>
        </w:rPr>
        <w:t>.</w:t>
      </w:r>
    </w:p>
    <w:p w14:paraId="64D34702" w14:textId="0FC44B18" w:rsidR="00C4731B" w:rsidRDefault="00C4731B" w:rsidP="00955068">
      <w:pPr>
        <w:shd w:val="clear" w:color="auto" w:fill="FFFFFF"/>
        <w:spacing w:after="0"/>
        <w:rPr>
          <w:rFonts w:eastAsia="Times New Roman" w:cs="Arial"/>
          <w:color w:val="1D2228"/>
          <w:sz w:val="24"/>
          <w:szCs w:val="24"/>
        </w:rPr>
      </w:pPr>
      <w:r w:rsidRPr="00955068">
        <w:rPr>
          <w:rFonts w:eastAsia="Times New Roman" w:cs="Arial"/>
          <w:color w:val="1D2228"/>
          <w:sz w:val="24"/>
          <w:szCs w:val="24"/>
        </w:rPr>
        <w:t xml:space="preserve">Whilst we have no statutory responsibility, as responsible citizens we should play our part in alerting those who do have full responsibilities to any </w:t>
      </w:r>
      <w:r w:rsidR="003C0AA9">
        <w:rPr>
          <w:rFonts w:eastAsia="Times New Roman" w:cs="Arial"/>
          <w:color w:val="1D2228"/>
          <w:sz w:val="24"/>
          <w:szCs w:val="24"/>
        </w:rPr>
        <w:t xml:space="preserve">safeguarding </w:t>
      </w:r>
      <w:r w:rsidRPr="00955068">
        <w:rPr>
          <w:rFonts w:eastAsia="Times New Roman" w:cs="Arial"/>
          <w:color w:val="1D2228"/>
          <w:sz w:val="24"/>
          <w:szCs w:val="24"/>
        </w:rPr>
        <w:t>concerns</w:t>
      </w:r>
      <w:r w:rsidR="003C0AA9">
        <w:rPr>
          <w:rFonts w:eastAsia="Times New Roman" w:cs="Arial"/>
          <w:color w:val="1D2228"/>
          <w:sz w:val="24"/>
          <w:szCs w:val="24"/>
        </w:rPr>
        <w:t>,</w:t>
      </w:r>
      <w:r w:rsidRPr="00955068">
        <w:rPr>
          <w:rFonts w:eastAsia="Times New Roman" w:cs="Arial"/>
          <w:color w:val="1D2228"/>
          <w:sz w:val="24"/>
          <w:szCs w:val="24"/>
        </w:rPr>
        <w:t xml:space="preserve"> and support their appropriate action.</w:t>
      </w:r>
    </w:p>
    <w:p w14:paraId="17C028C3" w14:textId="77777777" w:rsidR="003C0AA9" w:rsidRDefault="003C0AA9" w:rsidP="00955068">
      <w:pPr>
        <w:shd w:val="clear" w:color="auto" w:fill="FFFFFF"/>
        <w:spacing w:after="0"/>
        <w:rPr>
          <w:rFonts w:eastAsia="Times New Roman" w:cs="Arial"/>
          <w:color w:val="1D2228"/>
          <w:sz w:val="24"/>
          <w:szCs w:val="24"/>
        </w:rPr>
      </w:pPr>
    </w:p>
    <w:p w14:paraId="0EB76E1C" w14:textId="7ED9662B" w:rsidR="003C0AA9" w:rsidRDefault="003C0AA9" w:rsidP="00955068">
      <w:pPr>
        <w:shd w:val="clear" w:color="auto" w:fill="FFFFFF"/>
        <w:spacing w:after="0"/>
        <w:rPr>
          <w:rFonts w:eastAsia="Times New Roman" w:cs="Arial"/>
          <w:b/>
          <w:bCs/>
          <w:color w:val="1D2228"/>
          <w:sz w:val="24"/>
          <w:szCs w:val="24"/>
        </w:rPr>
      </w:pPr>
      <w:r>
        <w:rPr>
          <w:rFonts w:eastAsia="Times New Roman" w:cs="Arial"/>
          <w:b/>
          <w:bCs/>
          <w:color w:val="1D2228"/>
          <w:sz w:val="24"/>
          <w:szCs w:val="24"/>
        </w:rPr>
        <w:t>Context of the policy</w:t>
      </w:r>
    </w:p>
    <w:p w14:paraId="6280907C" w14:textId="77777777" w:rsidR="003C0AA9" w:rsidRDefault="003C0AA9" w:rsidP="00955068">
      <w:pPr>
        <w:shd w:val="clear" w:color="auto" w:fill="FFFFFF"/>
        <w:spacing w:after="0"/>
        <w:rPr>
          <w:rFonts w:eastAsia="Times New Roman" w:cs="Arial"/>
          <w:b/>
          <w:bCs/>
          <w:color w:val="1D2228"/>
          <w:sz w:val="24"/>
          <w:szCs w:val="24"/>
        </w:rPr>
      </w:pPr>
    </w:p>
    <w:p w14:paraId="559E490D" w14:textId="59BD65E0" w:rsidR="003C0AA9" w:rsidRDefault="003C0AA9" w:rsidP="00955068">
      <w:pPr>
        <w:shd w:val="clear" w:color="auto" w:fill="FFFFFF"/>
        <w:spacing w:after="0"/>
        <w:rPr>
          <w:rFonts w:eastAsia="Times New Roman" w:cs="Arial"/>
          <w:color w:val="1D2228"/>
          <w:sz w:val="24"/>
          <w:szCs w:val="24"/>
        </w:rPr>
      </w:pPr>
      <w:r>
        <w:rPr>
          <w:rFonts w:eastAsia="Times New Roman" w:cs="Arial"/>
          <w:color w:val="1D2228"/>
          <w:sz w:val="24"/>
          <w:szCs w:val="24"/>
        </w:rPr>
        <w:t>This policy is based on the following sources:</w:t>
      </w:r>
    </w:p>
    <w:p w14:paraId="05E7DB53" w14:textId="63B2F595" w:rsidR="003C0AA9" w:rsidRPr="00871CBA" w:rsidRDefault="003C0AA9" w:rsidP="00871CBA">
      <w:pPr>
        <w:pStyle w:val="ListParagraph"/>
        <w:numPr>
          <w:ilvl w:val="0"/>
          <w:numId w:val="27"/>
        </w:numPr>
        <w:shd w:val="clear" w:color="auto" w:fill="FFFFFF"/>
        <w:spacing w:after="0"/>
        <w:rPr>
          <w:rFonts w:eastAsia="Times New Roman" w:cs="Arial"/>
          <w:color w:val="1D2228"/>
          <w:sz w:val="24"/>
          <w:szCs w:val="24"/>
        </w:rPr>
      </w:pPr>
      <w:r w:rsidRPr="00871CBA">
        <w:rPr>
          <w:rFonts w:eastAsia="Times New Roman" w:cs="Arial"/>
          <w:color w:val="1D2228"/>
          <w:sz w:val="24"/>
          <w:szCs w:val="24"/>
        </w:rPr>
        <w:t>Government safeguarding advice: Working Together to Safeguard Children 2015, updated December 2023</w:t>
      </w:r>
    </w:p>
    <w:p w14:paraId="65C7BB30" w14:textId="1A6CE142" w:rsidR="003C0AA9" w:rsidRPr="00871CBA" w:rsidRDefault="003C0AA9" w:rsidP="00871CBA">
      <w:pPr>
        <w:pStyle w:val="ListParagraph"/>
        <w:numPr>
          <w:ilvl w:val="0"/>
          <w:numId w:val="27"/>
        </w:numPr>
        <w:shd w:val="clear" w:color="auto" w:fill="FFFFFF"/>
        <w:spacing w:after="0"/>
        <w:rPr>
          <w:rFonts w:eastAsia="Times New Roman" w:cs="Arial"/>
          <w:color w:val="1D2228"/>
          <w:sz w:val="24"/>
          <w:szCs w:val="24"/>
        </w:rPr>
      </w:pPr>
      <w:r w:rsidRPr="00871CBA">
        <w:rPr>
          <w:rFonts w:eastAsia="Times New Roman" w:cs="Arial"/>
          <w:color w:val="1D2228"/>
          <w:sz w:val="24"/>
          <w:szCs w:val="24"/>
        </w:rPr>
        <w:t>Making Music (the national amateur music performance organisation): Safeguarding; what are your responsibilities? 2015</w:t>
      </w:r>
    </w:p>
    <w:p w14:paraId="4D0EDB0C" w14:textId="4911ED3E" w:rsidR="003C0AA9" w:rsidRPr="00871CBA" w:rsidRDefault="003C0AA9" w:rsidP="00871CBA">
      <w:pPr>
        <w:pStyle w:val="ListParagraph"/>
        <w:numPr>
          <w:ilvl w:val="0"/>
          <w:numId w:val="27"/>
        </w:numPr>
        <w:shd w:val="clear" w:color="auto" w:fill="FFFFFF"/>
        <w:spacing w:after="0"/>
        <w:rPr>
          <w:rFonts w:eastAsia="Times New Roman" w:cs="Arial"/>
          <w:color w:val="1D2228"/>
          <w:sz w:val="24"/>
          <w:szCs w:val="24"/>
        </w:rPr>
      </w:pPr>
      <w:r w:rsidRPr="00871CBA">
        <w:rPr>
          <w:rFonts w:eastAsia="Times New Roman" w:cs="Arial"/>
          <w:color w:val="1D2228"/>
          <w:sz w:val="24"/>
          <w:szCs w:val="24"/>
        </w:rPr>
        <w:t>NSPCC Guide to safeguarding and child protection for the voluntary and community sector 2019</w:t>
      </w:r>
    </w:p>
    <w:p w14:paraId="0F01B538" w14:textId="77777777" w:rsidR="00871CBA" w:rsidRDefault="00871CBA" w:rsidP="003C0AA9">
      <w:pPr>
        <w:spacing w:after="0"/>
        <w:rPr>
          <w:rFonts w:eastAsia="Calibri" w:cs="Arial"/>
          <w:b/>
          <w:sz w:val="24"/>
          <w:szCs w:val="24"/>
        </w:rPr>
      </w:pPr>
    </w:p>
    <w:p w14:paraId="6728334B" w14:textId="25ADA525" w:rsidR="00F5047A" w:rsidRDefault="007756C3" w:rsidP="00D4009A">
      <w:pPr>
        <w:spacing w:after="0"/>
        <w:rPr>
          <w:rFonts w:eastAsia="Calibri" w:cs="Arial"/>
          <w:b/>
          <w:sz w:val="24"/>
          <w:szCs w:val="24"/>
        </w:rPr>
      </w:pPr>
      <w:r w:rsidRPr="00955068">
        <w:rPr>
          <w:rFonts w:eastAsia="Calibri" w:cs="Arial"/>
          <w:b/>
          <w:sz w:val="24"/>
          <w:szCs w:val="24"/>
        </w:rPr>
        <w:t>Purpose of the policy</w:t>
      </w:r>
    </w:p>
    <w:p w14:paraId="09F832DD" w14:textId="77777777" w:rsidR="00D4009A" w:rsidRPr="00D4009A" w:rsidRDefault="00D4009A" w:rsidP="00D4009A">
      <w:pPr>
        <w:spacing w:after="0"/>
        <w:rPr>
          <w:rFonts w:eastAsia="Calibri" w:cs="Arial"/>
          <w:b/>
          <w:sz w:val="24"/>
          <w:szCs w:val="24"/>
        </w:rPr>
      </w:pPr>
    </w:p>
    <w:p w14:paraId="01B36585" w14:textId="77777777" w:rsidR="00D4009A" w:rsidRPr="00955068" w:rsidRDefault="00D4009A" w:rsidP="00D4009A">
      <w:pPr>
        <w:numPr>
          <w:ilvl w:val="0"/>
          <w:numId w:val="32"/>
        </w:numPr>
        <w:spacing w:after="0"/>
        <w:rPr>
          <w:rFonts w:eastAsia="Calibri" w:cs="Arial"/>
          <w:sz w:val="24"/>
          <w:szCs w:val="24"/>
        </w:rPr>
      </w:pPr>
      <w:r w:rsidRPr="00955068">
        <w:rPr>
          <w:rFonts w:eastAsia="Calibri" w:cs="Arial"/>
          <w:sz w:val="24"/>
          <w:szCs w:val="24"/>
        </w:rPr>
        <w:t xml:space="preserve">To provide </w:t>
      </w:r>
      <w:r>
        <w:rPr>
          <w:rFonts w:eastAsia="Calibri" w:cs="Arial"/>
          <w:sz w:val="24"/>
          <w:szCs w:val="24"/>
        </w:rPr>
        <w:t>a safe environment</w:t>
      </w:r>
      <w:r w:rsidRPr="00955068">
        <w:rPr>
          <w:rFonts w:eastAsia="Calibri" w:cs="Arial"/>
          <w:sz w:val="24"/>
          <w:szCs w:val="24"/>
        </w:rPr>
        <w:t xml:space="preserve"> for children, young people or adults </w:t>
      </w:r>
      <w:r>
        <w:rPr>
          <w:rFonts w:eastAsia="Calibri" w:cs="Arial"/>
          <w:sz w:val="24"/>
          <w:szCs w:val="24"/>
        </w:rPr>
        <w:t xml:space="preserve">at risk </w:t>
      </w:r>
      <w:r w:rsidRPr="00955068">
        <w:rPr>
          <w:rFonts w:eastAsia="Calibri" w:cs="Arial"/>
          <w:sz w:val="24"/>
          <w:szCs w:val="24"/>
        </w:rPr>
        <w:t>who attend activities and events organised by the group.</w:t>
      </w:r>
    </w:p>
    <w:p w14:paraId="5A4A4B00" w14:textId="77777777" w:rsidR="00D4009A" w:rsidRPr="00955068" w:rsidRDefault="00D4009A" w:rsidP="00D4009A">
      <w:pPr>
        <w:numPr>
          <w:ilvl w:val="0"/>
          <w:numId w:val="32"/>
        </w:numPr>
        <w:spacing w:after="0"/>
        <w:rPr>
          <w:rFonts w:eastAsia="Calibri" w:cs="Arial"/>
          <w:sz w:val="24"/>
          <w:szCs w:val="24"/>
        </w:rPr>
      </w:pPr>
      <w:r w:rsidRPr="00955068">
        <w:rPr>
          <w:rFonts w:eastAsia="Calibri" w:cs="Arial"/>
          <w:sz w:val="24"/>
          <w:szCs w:val="24"/>
        </w:rPr>
        <w:t>To provide</w:t>
      </w:r>
      <w:r>
        <w:rPr>
          <w:rFonts w:eastAsia="Calibri" w:cs="Arial"/>
          <w:sz w:val="24"/>
          <w:szCs w:val="24"/>
        </w:rPr>
        <w:t xml:space="preserve"> </w:t>
      </w:r>
      <w:r w:rsidRPr="00955068">
        <w:rPr>
          <w:rFonts w:eastAsia="Calibri" w:cs="Arial"/>
          <w:sz w:val="24"/>
          <w:szCs w:val="24"/>
        </w:rPr>
        <w:t>members and volunteers with guidance on procedures they should adopt in the event that they suspect a child, young person or adult</w:t>
      </w:r>
      <w:r>
        <w:rPr>
          <w:rFonts w:eastAsia="Calibri" w:cs="Arial"/>
          <w:sz w:val="24"/>
          <w:szCs w:val="24"/>
        </w:rPr>
        <w:t xml:space="preserve"> at risk</w:t>
      </w:r>
      <w:r w:rsidRPr="00955068">
        <w:rPr>
          <w:rFonts w:eastAsia="Calibri" w:cs="Arial"/>
          <w:sz w:val="24"/>
          <w:szCs w:val="24"/>
        </w:rPr>
        <w:t xml:space="preserve"> may be experiencing, or be at risk of, harm.  </w:t>
      </w:r>
    </w:p>
    <w:p w14:paraId="28423934" w14:textId="11C409A0" w:rsidR="003C0AA9" w:rsidRPr="00D4009A" w:rsidRDefault="00D4009A" w:rsidP="00D4009A">
      <w:pPr>
        <w:pStyle w:val="ListParagraph"/>
        <w:numPr>
          <w:ilvl w:val="0"/>
          <w:numId w:val="32"/>
        </w:numPr>
        <w:rPr>
          <w:rFonts w:cs="Arial"/>
          <w:sz w:val="24"/>
          <w:szCs w:val="24"/>
        </w:rPr>
      </w:pPr>
      <w:r w:rsidRPr="00D4009A">
        <w:rPr>
          <w:rFonts w:cs="Arial"/>
          <w:color w:val="000000" w:themeColor="text1"/>
          <w:sz w:val="24"/>
          <w:szCs w:val="24"/>
        </w:rPr>
        <w:t>This policy applies to all members, volunteers</w:t>
      </w:r>
      <w:r>
        <w:rPr>
          <w:rFonts w:cs="Arial"/>
          <w:color w:val="000000" w:themeColor="text1"/>
          <w:sz w:val="24"/>
          <w:szCs w:val="24"/>
        </w:rPr>
        <w:t xml:space="preserve"> </w:t>
      </w:r>
      <w:r w:rsidRPr="00955068">
        <w:rPr>
          <w:rFonts w:cs="Arial"/>
          <w:color w:val="000000" w:themeColor="text1"/>
          <w:sz w:val="24"/>
          <w:szCs w:val="24"/>
        </w:rPr>
        <w:t xml:space="preserve">and anyone working on behalf of </w:t>
      </w:r>
      <w:r w:rsidRPr="00B64779">
        <w:rPr>
          <w:rFonts w:cs="Arial"/>
          <w:sz w:val="24"/>
          <w:szCs w:val="24"/>
        </w:rPr>
        <w:t>Eynsham Choral Society or taking part in Eynsham Choral Society activities</w:t>
      </w:r>
    </w:p>
    <w:p w14:paraId="55AC413B" w14:textId="77777777" w:rsidR="00D4009A" w:rsidRDefault="00D4009A" w:rsidP="00D4009A">
      <w:pPr>
        <w:pStyle w:val="ListParagraph"/>
        <w:rPr>
          <w:rFonts w:cs="Arial"/>
          <w:b/>
          <w:bCs/>
          <w:sz w:val="24"/>
          <w:szCs w:val="24"/>
        </w:rPr>
      </w:pPr>
    </w:p>
    <w:p w14:paraId="04AD5F4E" w14:textId="4D8A820E" w:rsidR="003C0AA9" w:rsidRPr="00D4009A" w:rsidRDefault="003C0AA9" w:rsidP="00D4009A">
      <w:pPr>
        <w:rPr>
          <w:rFonts w:cs="Arial"/>
          <w:b/>
          <w:bCs/>
          <w:sz w:val="24"/>
          <w:szCs w:val="24"/>
        </w:rPr>
      </w:pPr>
      <w:r w:rsidRPr="00D4009A">
        <w:rPr>
          <w:rFonts w:cs="Arial"/>
          <w:b/>
          <w:bCs/>
          <w:sz w:val="24"/>
          <w:szCs w:val="24"/>
        </w:rPr>
        <w:t>Who are vulnerable people</w:t>
      </w:r>
    </w:p>
    <w:p w14:paraId="6F325E53" w14:textId="77777777" w:rsidR="007756C3" w:rsidRPr="00955068" w:rsidRDefault="007756C3" w:rsidP="00955068">
      <w:pPr>
        <w:spacing w:after="0"/>
        <w:ind w:left="720"/>
        <w:rPr>
          <w:rFonts w:eastAsia="Calibri" w:cs="Arial"/>
          <w:sz w:val="24"/>
          <w:szCs w:val="24"/>
        </w:rPr>
      </w:pPr>
    </w:p>
    <w:p w14:paraId="0CC66568" w14:textId="731ACD30" w:rsidR="00D4009A" w:rsidRPr="00D4009A" w:rsidRDefault="00AA4D4D" w:rsidP="00D4009A">
      <w:pPr>
        <w:rPr>
          <w:rFonts w:cs="Arial"/>
          <w:color w:val="000000" w:themeColor="text1"/>
          <w:sz w:val="24"/>
          <w:szCs w:val="24"/>
        </w:rPr>
      </w:pPr>
      <w:r w:rsidRPr="00D4009A">
        <w:rPr>
          <w:rFonts w:cs="Arial"/>
          <w:color w:val="000000" w:themeColor="text1"/>
          <w:sz w:val="24"/>
          <w:szCs w:val="24"/>
        </w:rPr>
        <w:t>In the context of this</w:t>
      </w:r>
      <w:r w:rsidR="00F5047A" w:rsidRPr="00D4009A">
        <w:rPr>
          <w:rFonts w:cs="Arial"/>
          <w:color w:val="000000" w:themeColor="text1"/>
          <w:sz w:val="24"/>
          <w:szCs w:val="24"/>
        </w:rPr>
        <w:t xml:space="preserve"> policy</w:t>
      </w:r>
      <w:r w:rsidRPr="00D4009A">
        <w:rPr>
          <w:rFonts w:cs="Arial"/>
          <w:color w:val="000000" w:themeColor="text1"/>
          <w:sz w:val="24"/>
          <w:szCs w:val="24"/>
        </w:rPr>
        <w:t xml:space="preserve"> </w:t>
      </w:r>
      <w:r w:rsidR="00F5047A" w:rsidRPr="00D4009A">
        <w:rPr>
          <w:rFonts w:cs="Arial"/>
          <w:color w:val="000000" w:themeColor="text1"/>
          <w:sz w:val="24"/>
          <w:szCs w:val="24"/>
        </w:rPr>
        <w:t>vulnerable people a</w:t>
      </w:r>
      <w:r w:rsidRPr="00D4009A">
        <w:rPr>
          <w:rFonts w:cs="Arial"/>
          <w:color w:val="000000" w:themeColor="text1"/>
          <w:sz w:val="24"/>
          <w:szCs w:val="24"/>
        </w:rPr>
        <w:t>re</w:t>
      </w:r>
      <w:r w:rsidR="00F5047A" w:rsidRPr="00D4009A">
        <w:rPr>
          <w:rFonts w:cs="Arial"/>
          <w:color w:val="000000" w:themeColor="text1"/>
          <w:sz w:val="24"/>
          <w:szCs w:val="24"/>
        </w:rPr>
        <w:t>:</w:t>
      </w:r>
    </w:p>
    <w:p w14:paraId="2D6462F3" w14:textId="3C4B2C97" w:rsidR="00F5047A" w:rsidRPr="00D4009A" w:rsidRDefault="00F5047A" w:rsidP="00D4009A">
      <w:pPr>
        <w:pStyle w:val="ListParagraph"/>
        <w:numPr>
          <w:ilvl w:val="0"/>
          <w:numId w:val="32"/>
        </w:numPr>
        <w:rPr>
          <w:rFonts w:cs="Arial"/>
          <w:sz w:val="24"/>
          <w:szCs w:val="24"/>
        </w:rPr>
      </w:pPr>
      <w:r w:rsidRPr="00D4009A">
        <w:rPr>
          <w:rFonts w:cs="Arial"/>
          <w:color w:val="000000" w:themeColor="text1"/>
          <w:sz w:val="24"/>
          <w:szCs w:val="24"/>
        </w:rPr>
        <w:t xml:space="preserve">Children up to the age of </w:t>
      </w:r>
      <w:r w:rsidRPr="00D4009A">
        <w:rPr>
          <w:rFonts w:cs="Arial"/>
          <w:sz w:val="24"/>
          <w:szCs w:val="24"/>
        </w:rPr>
        <w:t xml:space="preserve">16 </w:t>
      </w:r>
      <w:r w:rsidR="00955068" w:rsidRPr="00D4009A">
        <w:rPr>
          <w:rFonts w:cs="Arial"/>
          <w:color w:val="000000" w:themeColor="text1"/>
          <w:sz w:val="24"/>
          <w:szCs w:val="24"/>
        </w:rPr>
        <w:t>and</w:t>
      </w:r>
      <w:r w:rsidRPr="00D4009A">
        <w:rPr>
          <w:rFonts w:cs="Arial"/>
          <w:sz w:val="24"/>
          <w:szCs w:val="24"/>
        </w:rPr>
        <w:t xml:space="preserve"> </w:t>
      </w:r>
      <w:r w:rsidRPr="00D4009A">
        <w:rPr>
          <w:rFonts w:cs="Arial"/>
          <w:color w:val="000000" w:themeColor="text1"/>
          <w:sz w:val="24"/>
          <w:szCs w:val="24"/>
        </w:rPr>
        <w:t>young people aged 16</w:t>
      </w:r>
      <w:r w:rsidR="00E017FB" w:rsidRPr="00D4009A">
        <w:rPr>
          <w:rFonts w:cs="Arial"/>
          <w:color w:val="000000" w:themeColor="text1"/>
          <w:sz w:val="24"/>
          <w:szCs w:val="24"/>
        </w:rPr>
        <w:t xml:space="preserve"> and 17</w:t>
      </w:r>
    </w:p>
    <w:p w14:paraId="49C7DC4A" w14:textId="661E52CE" w:rsidR="00C12943" w:rsidRPr="00D4009A" w:rsidRDefault="00F5047A" w:rsidP="00D4009A">
      <w:pPr>
        <w:pStyle w:val="ListParagraph"/>
        <w:numPr>
          <w:ilvl w:val="0"/>
          <w:numId w:val="32"/>
        </w:numPr>
        <w:rPr>
          <w:rFonts w:cs="Arial"/>
          <w:sz w:val="24"/>
          <w:szCs w:val="24"/>
        </w:rPr>
      </w:pPr>
      <w:r w:rsidRPr="00D4009A">
        <w:rPr>
          <w:rFonts w:cs="Arial"/>
          <w:sz w:val="24"/>
          <w:szCs w:val="24"/>
        </w:rPr>
        <w:t>Adults</w:t>
      </w:r>
      <w:r w:rsidR="00E017FB" w:rsidRPr="00D4009A">
        <w:rPr>
          <w:rFonts w:cs="Arial"/>
          <w:sz w:val="24"/>
          <w:szCs w:val="24"/>
        </w:rPr>
        <w:t xml:space="preserve"> who</w:t>
      </w:r>
      <w:r w:rsidR="00AA4D4D" w:rsidRPr="00D4009A">
        <w:rPr>
          <w:rFonts w:cs="Arial"/>
          <w:sz w:val="24"/>
          <w:szCs w:val="24"/>
        </w:rPr>
        <w:t xml:space="preserve"> are</w:t>
      </w:r>
      <w:r w:rsidR="00E017FB" w:rsidRPr="00D4009A">
        <w:rPr>
          <w:rFonts w:cs="Arial"/>
          <w:sz w:val="24"/>
          <w:szCs w:val="24"/>
        </w:rPr>
        <w:t xml:space="preserve"> at risk</w:t>
      </w:r>
      <w:r w:rsidR="00AA4D4D" w:rsidRPr="00D4009A">
        <w:rPr>
          <w:rFonts w:cs="Arial"/>
          <w:sz w:val="24"/>
          <w:szCs w:val="24"/>
        </w:rPr>
        <w:t xml:space="preserve">. This means anyone aged 18 or over </w:t>
      </w:r>
      <w:r w:rsidRPr="00D4009A">
        <w:rPr>
          <w:rFonts w:cs="Arial"/>
          <w:sz w:val="24"/>
          <w:szCs w:val="24"/>
        </w:rPr>
        <w:t>who has care and support need</w:t>
      </w:r>
      <w:r w:rsidR="004B14F1" w:rsidRPr="00D4009A">
        <w:rPr>
          <w:rFonts w:cs="Arial"/>
          <w:sz w:val="24"/>
          <w:szCs w:val="24"/>
        </w:rPr>
        <w:t>s</w:t>
      </w:r>
      <w:r w:rsidR="00AA4D4D" w:rsidRPr="00D4009A">
        <w:rPr>
          <w:rFonts w:cs="Arial"/>
          <w:sz w:val="24"/>
          <w:szCs w:val="24"/>
        </w:rPr>
        <w:t xml:space="preserve">, and </w:t>
      </w:r>
      <w:r w:rsidRPr="00D4009A">
        <w:rPr>
          <w:rFonts w:cs="Arial"/>
          <w:sz w:val="24"/>
          <w:szCs w:val="24"/>
        </w:rPr>
        <w:t xml:space="preserve">is unable to protect themselves against </w:t>
      </w:r>
      <w:r w:rsidR="00E017FB" w:rsidRPr="00D4009A">
        <w:rPr>
          <w:rFonts w:cs="Arial"/>
          <w:sz w:val="24"/>
          <w:szCs w:val="24"/>
        </w:rPr>
        <w:t>significant harm or exploitation</w:t>
      </w:r>
      <w:r w:rsidRPr="00D4009A">
        <w:rPr>
          <w:rFonts w:cs="Arial"/>
          <w:sz w:val="24"/>
          <w:szCs w:val="24"/>
        </w:rPr>
        <w:t xml:space="preserve"> because of those needs. </w:t>
      </w:r>
    </w:p>
    <w:p w14:paraId="766DBF4B" w14:textId="77777777" w:rsidR="00691699" w:rsidRDefault="00691699" w:rsidP="00691699">
      <w:pPr>
        <w:contextualSpacing/>
        <w:rPr>
          <w:rFonts w:cs="Arial"/>
          <w:color w:val="000000" w:themeColor="text1"/>
          <w:sz w:val="24"/>
          <w:szCs w:val="24"/>
        </w:rPr>
      </w:pPr>
    </w:p>
    <w:p w14:paraId="0D4DE2F1" w14:textId="6FA180B4" w:rsidR="00691699" w:rsidRDefault="00691699" w:rsidP="00691699">
      <w:pPr>
        <w:contextualSpacing/>
        <w:rPr>
          <w:rFonts w:cs="Arial"/>
          <w:b/>
          <w:bCs/>
          <w:color w:val="000000" w:themeColor="text1"/>
          <w:sz w:val="24"/>
          <w:szCs w:val="24"/>
        </w:rPr>
      </w:pPr>
      <w:r>
        <w:rPr>
          <w:rFonts w:cs="Arial"/>
          <w:b/>
          <w:bCs/>
          <w:color w:val="000000" w:themeColor="text1"/>
          <w:sz w:val="24"/>
          <w:szCs w:val="24"/>
        </w:rPr>
        <w:t>How Eynsham Choral Society operates</w:t>
      </w:r>
    </w:p>
    <w:p w14:paraId="7C72C11C" w14:textId="77777777" w:rsidR="00691699" w:rsidRDefault="00691699" w:rsidP="00691699">
      <w:pPr>
        <w:contextualSpacing/>
        <w:rPr>
          <w:rFonts w:cs="Arial"/>
          <w:b/>
          <w:bCs/>
          <w:color w:val="000000" w:themeColor="text1"/>
          <w:sz w:val="24"/>
          <w:szCs w:val="24"/>
        </w:rPr>
      </w:pPr>
    </w:p>
    <w:p w14:paraId="6C03A01E" w14:textId="09CB3B0F" w:rsidR="00691699" w:rsidRDefault="00691699" w:rsidP="00691699">
      <w:pPr>
        <w:contextualSpacing/>
        <w:rPr>
          <w:rFonts w:cs="Arial"/>
          <w:color w:val="000000" w:themeColor="text1"/>
          <w:sz w:val="24"/>
          <w:szCs w:val="24"/>
        </w:rPr>
      </w:pPr>
      <w:r>
        <w:rPr>
          <w:rFonts w:cs="Arial"/>
          <w:color w:val="000000" w:themeColor="text1"/>
          <w:sz w:val="24"/>
          <w:szCs w:val="24"/>
        </w:rPr>
        <w:t>The choir is a registered charity, composed of choir members. Officers and other committee members are elected as Trustees to serve on the committee, and others may be co-opted on to the committee from time to time. Rehearsals are run by our self-employed Musical Director, or a substitute on occasion, with a professional accompanist. From time to time the choir organises other events such as choral workshops and social events. There are no employed staff or volunteers who are charged with the care of others.</w:t>
      </w:r>
    </w:p>
    <w:p w14:paraId="38C19796" w14:textId="77777777" w:rsidR="00E533D4" w:rsidRDefault="00E533D4" w:rsidP="00691699">
      <w:pPr>
        <w:contextualSpacing/>
        <w:rPr>
          <w:rFonts w:cs="Arial"/>
          <w:color w:val="000000" w:themeColor="text1"/>
          <w:sz w:val="24"/>
          <w:szCs w:val="24"/>
        </w:rPr>
      </w:pPr>
    </w:p>
    <w:p w14:paraId="3F083432" w14:textId="77777777" w:rsidR="00E533D4" w:rsidRPr="0030267C" w:rsidRDefault="00E533D4" w:rsidP="00E533D4">
      <w:pPr>
        <w:rPr>
          <w:rFonts w:cs="Arial"/>
          <w:sz w:val="24"/>
          <w:szCs w:val="24"/>
        </w:rPr>
      </w:pPr>
      <w:r w:rsidRPr="0030267C">
        <w:rPr>
          <w:rFonts w:cs="Arial"/>
          <w:sz w:val="24"/>
          <w:szCs w:val="24"/>
        </w:rPr>
        <w:t xml:space="preserve">ECS has traditionally been a choir made up of adults but has no specific age range. We would want to encourage music making in any young people who may wish to join the choir. </w:t>
      </w:r>
      <w:r w:rsidRPr="00D4009A">
        <w:rPr>
          <w:rFonts w:cs="Arial"/>
          <w:sz w:val="24"/>
          <w:szCs w:val="24"/>
        </w:rPr>
        <w:t>Similarly, we do not place an upper age limit on membership</w:t>
      </w:r>
      <w:r>
        <w:rPr>
          <w:rFonts w:cs="Arial"/>
          <w:color w:val="FF0000"/>
          <w:sz w:val="24"/>
          <w:szCs w:val="24"/>
        </w:rPr>
        <w:t>.</w:t>
      </w:r>
    </w:p>
    <w:p w14:paraId="38C733D6" w14:textId="77777777" w:rsidR="00E533D4" w:rsidRPr="00955068" w:rsidRDefault="00E533D4" w:rsidP="00E533D4">
      <w:pPr>
        <w:rPr>
          <w:rFonts w:cs="Arial"/>
          <w:b/>
          <w:color w:val="FF0000"/>
          <w:sz w:val="24"/>
          <w:szCs w:val="24"/>
        </w:rPr>
      </w:pPr>
      <w:r w:rsidRPr="00955068">
        <w:rPr>
          <w:rFonts w:cs="Arial"/>
          <w:color w:val="000000" w:themeColor="text1"/>
          <w:sz w:val="24"/>
          <w:szCs w:val="24"/>
        </w:rPr>
        <w:t xml:space="preserve">We run regular rehearsals for members and put on concerts for the general public. As such our involvement with vulnerable people might include, but is not limited to: </w:t>
      </w:r>
    </w:p>
    <w:p w14:paraId="4D1C7222" w14:textId="77777777" w:rsidR="00E533D4" w:rsidRPr="00955068" w:rsidRDefault="00E533D4" w:rsidP="00E533D4">
      <w:pPr>
        <w:numPr>
          <w:ilvl w:val="0"/>
          <w:numId w:val="2"/>
        </w:numPr>
        <w:contextualSpacing/>
        <w:rPr>
          <w:rFonts w:cs="Arial"/>
          <w:color w:val="000000" w:themeColor="text1"/>
          <w:sz w:val="24"/>
          <w:szCs w:val="24"/>
        </w:rPr>
      </w:pPr>
      <w:r w:rsidRPr="00955068">
        <w:rPr>
          <w:rFonts w:cs="Arial"/>
          <w:color w:val="000000" w:themeColor="text1"/>
          <w:sz w:val="24"/>
          <w:szCs w:val="24"/>
        </w:rPr>
        <w:t xml:space="preserve">Members of the group who attend rehearsals and concerts </w:t>
      </w:r>
    </w:p>
    <w:p w14:paraId="57535093" w14:textId="77777777" w:rsidR="00E533D4" w:rsidRPr="00955068" w:rsidRDefault="00E533D4" w:rsidP="00E533D4">
      <w:pPr>
        <w:numPr>
          <w:ilvl w:val="0"/>
          <w:numId w:val="2"/>
        </w:numPr>
        <w:contextualSpacing/>
        <w:rPr>
          <w:rFonts w:cs="Arial"/>
          <w:color w:val="000000" w:themeColor="text1"/>
          <w:sz w:val="24"/>
          <w:szCs w:val="24"/>
        </w:rPr>
      </w:pPr>
      <w:r w:rsidRPr="00955068">
        <w:rPr>
          <w:rFonts w:cs="Arial"/>
          <w:color w:val="000000" w:themeColor="text1"/>
          <w:sz w:val="24"/>
          <w:szCs w:val="24"/>
        </w:rPr>
        <w:t xml:space="preserve">Relatives and friends of members who </w:t>
      </w:r>
      <w:r>
        <w:rPr>
          <w:rFonts w:cs="Arial"/>
          <w:color w:val="000000" w:themeColor="text1"/>
          <w:sz w:val="24"/>
          <w:szCs w:val="24"/>
        </w:rPr>
        <w:t>support</w:t>
      </w:r>
      <w:r w:rsidRPr="00955068">
        <w:rPr>
          <w:rFonts w:cs="Arial"/>
          <w:color w:val="000000" w:themeColor="text1"/>
          <w:sz w:val="24"/>
          <w:szCs w:val="24"/>
        </w:rPr>
        <w:t xml:space="preserve"> rehearsals and concerts in a volunteering capacity </w:t>
      </w:r>
    </w:p>
    <w:p w14:paraId="32470985" w14:textId="77777777" w:rsidR="00E533D4" w:rsidRDefault="00E533D4" w:rsidP="00E533D4">
      <w:pPr>
        <w:numPr>
          <w:ilvl w:val="0"/>
          <w:numId w:val="2"/>
        </w:numPr>
        <w:contextualSpacing/>
        <w:rPr>
          <w:rFonts w:cs="Arial"/>
          <w:color w:val="000000" w:themeColor="text1"/>
          <w:sz w:val="24"/>
          <w:szCs w:val="24"/>
        </w:rPr>
      </w:pPr>
      <w:r w:rsidRPr="00955068">
        <w:rPr>
          <w:rFonts w:cs="Arial"/>
          <w:color w:val="000000" w:themeColor="text1"/>
          <w:sz w:val="24"/>
          <w:szCs w:val="24"/>
        </w:rPr>
        <w:t xml:space="preserve">Audience members at public concerts </w:t>
      </w:r>
    </w:p>
    <w:p w14:paraId="57890817" w14:textId="77777777" w:rsidR="00E533D4" w:rsidRDefault="00E533D4" w:rsidP="00691699">
      <w:pPr>
        <w:contextualSpacing/>
        <w:rPr>
          <w:rFonts w:cs="Arial"/>
          <w:color w:val="000000" w:themeColor="text1"/>
          <w:sz w:val="24"/>
          <w:szCs w:val="24"/>
        </w:rPr>
      </w:pPr>
    </w:p>
    <w:p w14:paraId="65EA26F1" w14:textId="77777777" w:rsidR="00691699" w:rsidRDefault="00691699" w:rsidP="00691699">
      <w:pPr>
        <w:contextualSpacing/>
        <w:rPr>
          <w:rFonts w:cs="Arial"/>
          <w:color w:val="000000" w:themeColor="text1"/>
          <w:sz w:val="24"/>
          <w:szCs w:val="24"/>
        </w:rPr>
      </w:pPr>
    </w:p>
    <w:p w14:paraId="01BF6D9A" w14:textId="429CE714" w:rsidR="00691699" w:rsidRDefault="00691699" w:rsidP="00691699">
      <w:pPr>
        <w:contextualSpacing/>
        <w:rPr>
          <w:rFonts w:cs="Arial"/>
          <w:color w:val="000000" w:themeColor="text1"/>
          <w:sz w:val="24"/>
          <w:szCs w:val="24"/>
        </w:rPr>
      </w:pPr>
      <w:r>
        <w:rPr>
          <w:rFonts w:cs="Arial"/>
          <w:color w:val="000000" w:themeColor="text1"/>
          <w:sz w:val="24"/>
          <w:szCs w:val="24"/>
        </w:rPr>
        <w:t xml:space="preserve">Choir rehearsals and performances are group activities and there is no </w:t>
      </w:r>
      <w:r w:rsidRPr="00D4009A">
        <w:rPr>
          <w:rFonts w:cs="Arial"/>
          <w:sz w:val="24"/>
          <w:szCs w:val="24"/>
        </w:rPr>
        <w:t xml:space="preserve">need </w:t>
      </w:r>
      <w:r w:rsidR="00580580" w:rsidRPr="00D4009A">
        <w:rPr>
          <w:rFonts w:cs="Arial"/>
          <w:sz w:val="24"/>
          <w:szCs w:val="24"/>
        </w:rPr>
        <w:t xml:space="preserve">or intention </w:t>
      </w:r>
      <w:r>
        <w:rPr>
          <w:rFonts w:cs="Arial"/>
          <w:color w:val="000000" w:themeColor="text1"/>
          <w:sz w:val="24"/>
          <w:szCs w:val="24"/>
        </w:rPr>
        <w:t xml:space="preserve">for </w:t>
      </w:r>
      <w:r w:rsidR="00A95D94">
        <w:rPr>
          <w:rFonts w:cs="Arial"/>
          <w:color w:val="000000" w:themeColor="text1"/>
          <w:sz w:val="24"/>
          <w:szCs w:val="24"/>
        </w:rPr>
        <w:t>a member of the choir to be alone with another member of any age at any of the choir activities.</w:t>
      </w:r>
    </w:p>
    <w:p w14:paraId="23D7F790" w14:textId="77777777" w:rsidR="00A95D94" w:rsidRDefault="00A95D94" w:rsidP="00691699">
      <w:pPr>
        <w:contextualSpacing/>
        <w:rPr>
          <w:rFonts w:cs="Arial"/>
          <w:color w:val="000000" w:themeColor="text1"/>
          <w:sz w:val="24"/>
          <w:szCs w:val="24"/>
        </w:rPr>
      </w:pPr>
    </w:p>
    <w:p w14:paraId="34C230EA" w14:textId="2677996A" w:rsidR="00802042" w:rsidRPr="00955068" w:rsidRDefault="00802042" w:rsidP="00802042">
      <w:pPr>
        <w:rPr>
          <w:rFonts w:cs="Arial"/>
          <w:color w:val="000000" w:themeColor="text1"/>
          <w:sz w:val="24"/>
          <w:szCs w:val="24"/>
        </w:rPr>
      </w:pPr>
    </w:p>
    <w:p w14:paraId="160F3F5C" w14:textId="39863EDD" w:rsidR="00E533D4" w:rsidRDefault="0039130F" w:rsidP="00E533D4">
      <w:pPr>
        <w:shd w:val="clear" w:color="auto" w:fill="FFFFFF"/>
        <w:spacing w:before="100" w:beforeAutospacing="1" w:after="120" w:line="240" w:lineRule="auto"/>
        <w:ind w:left="-360"/>
        <w:rPr>
          <w:rFonts w:cs="Arial"/>
          <w:b/>
          <w:color w:val="000000" w:themeColor="text1"/>
          <w:sz w:val="28"/>
          <w:szCs w:val="28"/>
          <w:u w:val="single"/>
        </w:rPr>
      </w:pPr>
      <w:r>
        <w:rPr>
          <w:rFonts w:cs="Arial"/>
          <w:b/>
          <w:color w:val="000000" w:themeColor="text1"/>
          <w:sz w:val="28"/>
          <w:szCs w:val="28"/>
          <w:u w:val="single"/>
        </w:rPr>
        <w:t xml:space="preserve">B </w:t>
      </w:r>
      <w:r w:rsidR="00E533D4" w:rsidRPr="005613FD">
        <w:rPr>
          <w:rFonts w:cs="Arial"/>
          <w:b/>
          <w:color w:val="000000" w:themeColor="text1"/>
          <w:sz w:val="28"/>
          <w:szCs w:val="28"/>
          <w:u w:val="single"/>
        </w:rPr>
        <w:t>Eynsham Choral Society Safeguarding Policy</w:t>
      </w:r>
    </w:p>
    <w:p w14:paraId="7C79D914" w14:textId="77777777" w:rsidR="005613FD" w:rsidRPr="005613FD" w:rsidRDefault="005613FD" w:rsidP="00E533D4">
      <w:pPr>
        <w:shd w:val="clear" w:color="auto" w:fill="FFFFFF"/>
        <w:spacing w:before="100" w:beforeAutospacing="1" w:after="120" w:line="240" w:lineRule="auto"/>
        <w:ind w:left="-360"/>
        <w:rPr>
          <w:rFonts w:cs="Arial"/>
          <w:b/>
          <w:color w:val="000000" w:themeColor="text1"/>
          <w:sz w:val="28"/>
          <w:szCs w:val="28"/>
          <w:u w:val="single"/>
        </w:rPr>
      </w:pPr>
    </w:p>
    <w:p w14:paraId="3CAEE5A9" w14:textId="77777777" w:rsidR="00E533D4" w:rsidRDefault="00E533D4" w:rsidP="00E533D4">
      <w:pPr>
        <w:shd w:val="clear" w:color="auto" w:fill="FFFFFF"/>
        <w:spacing w:before="100" w:beforeAutospacing="1" w:after="120" w:line="240" w:lineRule="auto"/>
        <w:ind w:left="-360"/>
        <w:rPr>
          <w:rFonts w:cs="Arial"/>
          <w:b/>
          <w:color w:val="000000" w:themeColor="text1"/>
          <w:sz w:val="24"/>
          <w:szCs w:val="24"/>
        </w:rPr>
      </w:pPr>
      <w:r>
        <w:rPr>
          <w:rFonts w:cs="Arial"/>
          <w:b/>
          <w:color w:val="000000" w:themeColor="text1"/>
          <w:sz w:val="24"/>
          <w:szCs w:val="24"/>
        </w:rPr>
        <w:t>General principles</w:t>
      </w:r>
    </w:p>
    <w:p w14:paraId="7FF72647" w14:textId="7A557D25" w:rsidR="00E533D4" w:rsidRDefault="00E533D4" w:rsidP="00E533D4">
      <w:pPr>
        <w:shd w:val="clear" w:color="auto" w:fill="FFFFFF"/>
        <w:spacing w:before="100" w:beforeAutospacing="1" w:after="120" w:line="240" w:lineRule="auto"/>
        <w:ind w:left="-360"/>
        <w:rPr>
          <w:rFonts w:cs="Arial"/>
          <w:bCs/>
          <w:color w:val="000000" w:themeColor="text1"/>
          <w:sz w:val="24"/>
          <w:szCs w:val="24"/>
        </w:rPr>
      </w:pPr>
      <w:r w:rsidRPr="00E533D4">
        <w:rPr>
          <w:rFonts w:cs="Arial"/>
          <w:bCs/>
          <w:color w:val="000000" w:themeColor="text1"/>
          <w:sz w:val="24"/>
          <w:szCs w:val="24"/>
        </w:rPr>
        <w:t>The purpose of this policy is:</w:t>
      </w:r>
    </w:p>
    <w:p w14:paraId="3EEB992A" w14:textId="161D24DE" w:rsidR="00E533D4" w:rsidRPr="00E533D4" w:rsidRDefault="00E533D4" w:rsidP="00E533D4">
      <w:pPr>
        <w:pStyle w:val="ListParagraph"/>
        <w:numPr>
          <w:ilvl w:val="0"/>
          <w:numId w:val="29"/>
        </w:numPr>
        <w:shd w:val="clear" w:color="auto" w:fill="FFFFFF"/>
        <w:spacing w:before="100" w:beforeAutospacing="1" w:after="120" w:line="240" w:lineRule="auto"/>
        <w:rPr>
          <w:rFonts w:cs="Arial"/>
          <w:b/>
          <w:color w:val="000000" w:themeColor="text1"/>
          <w:sz w:val="24"/>
          <w:szCs w:val="24"/>
        </w:rPr>
      </w:pPr>
      <w:r>
        <w:rPr>
          <w:rFonts w:cs="Arial"/>
          <w:bCs/>
          <w:color w:val="000000" w:themeColor="text1"/>
          <w:sz w:val="24"/>
          <w:szCs w:val="24"/>
        </w:rPr>
        <w:t>To protect children, young people and adults at risk</w:t>
      </w:r>
      <w:r w:rsidR="000A4091">
        <w:rPr>
          <w:rFonts w:cs="Arial"/>
          <w:bCs/>
          <w:color w:val="000000" w:themeColor="text1"/>
          <w:sz w:val="24"/>
          <w:szCs w:val="24"/>
        </w:rPr>
        <w:t>,</w:t>
      </w:r>
      <w:r>
        <w:rPr>
          <w:rFonts w:cs="Arial"/>
          <w:bCs/>
          <w:color w:val="000000" w:themeColor="text1"/>
          <w:sz w:val="24"/>
          <w:szCs w:val="24"/>
        </w:rPr>
        <w:t xml:space="preserve"> with whom the choir has any involvement</w:t>
      </w:r>
      <w:r w:rsidR="000A4091">
        <w:rPr>
          <w:rFonts w:cs="Arial"/>
          <w:bCs/>
          <w:color w:val="000000" w:themeColor="text1"/>
          <w:sz w:val="24"/>
          <w:szCs w:val="24"/>
        </w:rPr>
        <w:t>,</w:t>
      </w:r>
      <w:r>
        <w:rPr>
          <w:rFonts w:cs="Arial"/>
          <w:bCs/>
          <w:color w:val="000000" w:themeColor="text1"/>
          <w:sz w:val="24"/>
          <w:szCs w:val="24"/>
        </w:rPr>
        <w:t xml:space="preserve"> from abuse or exploitation</w:t>
      </w:r>
    </w:p>
    <w:p w14:paraId="7B44BB45" w14:textId="0D07F5C6" w:rsidR="00E533D4" w:rsidRPr="00B6476E" w:rsidRDefault="00E533D4" w:rsidP="00E533D4">
      <w:pPr>
        <w:pStyle w:val="ListParagraph"/>
        <w:numPr>
          <w:ilvl w:val="0"/>
          <w:numId w:val="29"/>
        </w:numPr>
        <w:shd w:val="clear" w:color="auto" w:fill="FFFFFF"/>
        <w:spacing w:before="100" w:beforeAutospacing="1" w:after="120" w:line="240" w:lineRule="auto"/>
        <w:rPr>
          <w:rFonts w:cs="Arial"/>
          <w:b/>
          <w:color w:val="000000" w:themeColor="text1"/>
          <w:sz w:val="24"/>
          <w:szCs w:val="24"/>
        </w:rPr>
      </w:pPr>
      <w:r>
        <w:rPr>
          <w:rFonts w:cs="Arial"/>
          <w:bCs/>
          <w:color w:val="000000" w:themeColor="text1"/>
          <w:sz w:val="24"/>
          <w:szCs w:val="24"/>
        </w:rPr>
        <w:t>To provide an outline of the principles that guide our approach to safeguarding</w:t>
      </w:r>
    </w:p>
    <w:p w14:paraId="355958C7" w14:textId="77777777" w:rsidR="00B6476E" w:rsidRPr="00466F8B" w:rsidRDefault="00B6476E" w:rsidP="00B6476E">
      <w:pPr>
        <w:pStyle w:val="ListParagraph"/>
        <w:shd w:val="clear" w:color="auto" w:fill="FFFFFF"/>
        <w:spacing w:before="100" w:beforeAutospacing="1" w:after="120" w:line="240" w:lineRule="auto"/>
        <w:ind w:left="360"/>
        <w:rPr>
          <w:rFonts w:cs="Arial"/>
          <w:b/>
          <w:color w:val="000000" w:themeColor="text1"/>
          <w:sz w:val="24"/>
          <w:szCs w:val="24"/>
        </w:rPr>
      </w:pPr>
    </w:p>
    <w:p w14:paraId="2535324B" w14:textId="77777777" w:rsidR="00466F8B" w:rsidRPr="00E533D4" w:rsidRDefault="00466F8B" w:rsidP="00466F8B">
      <w:pPr>
        <w:pStyle w:val="ListParagraph"/>
        <w:shd w:val="clear" w:color="auto" w:fill="FFFFFF"/>
        <w:spacing w:before="100" w:beforeAutospacing="1" w:after="120" w:line="240" w:lineRule="auto"/>
        <w:ind w:left="360"/>
        <w:rPr>
          <w:rFonts w:cs="Arial"/>
          <w:b/>
          <w:color w:val="000000" w:themeColor="text1"/>
          <w:sz w:val="24"/>
          <w:szCs w:val="24"/>
        </w:rPr>
      </w:pPr>
    </w:p>
    <w:p w14:paraId="02C6F66A" w14:textId="674AD105" w:rsidR="00580580" w:rsidRPr="00466F8B" w:rsidRDefault="00020DC6" w:rsidP="00466F8B">
      <w:pPr>
        <w:pStyle w:val="ListParagraph"/>
        <w:numPr>
          <w:ilvl w:val="0"/>
          <w:numId w:val="30"/>
        </w:numPr>
        <w:shd w:val="clear" w:color="auto" w:fill="FFFFFF"/>
        <w:spacing w:before="100" w:beforeAutospacing="1" w:after="120" w:line="240" w:lineRule="auto"/>
        <w:rPr>
          <w:rFonts w:cs="Arial"/>
          <w:b/>
          <w:color w:val="000000" w:themeColor="text1"/>
          <w:sz w:val="24"/>
          <w:szCs w:val="24"/>
        </w:rPr>
      </w:pPr>
      <w:r w:rsidRPr="00466F8B">
        <w:rPr>
          <w:rFonts w:eastAsia="Times New Roman" w:cs="Arial"/>
          <w:b/>
          <w:color w:val="000000" w:themeColor="text1"/>
          <w:sz w:val="24"/>
          <w:szCs w:val="24"/>
        </w:rPr>
        <w:t>Working with parents/guardians</w:t>
      </w:r>
      <w:r w:rsidRPr="00466F8B">
        <w:rPr>
          <w:rFonts w:eastAsia="Times New Roman" w:cs="Arial"/>
          <w:sz w:val="24"/>
          <w:szCs w:val="24"/>
        </w:rPr>
        <w:t xml:space="preserve"> </w:t>
      </w:r>
    </w:p>
    <w:p w14:paraId="29ACC9E0" w14:textId="06E7657D" w:rsidR="00802042" w:rsidRPr="00D4009A" w:rsidRDefault="00CB64B8" w:rsidP="00020DC6">
      <w:pPr>
        <w:shd w:val="clear" w:color="auto" w:fill="FFFFFF"/>
        <w:spacing w:before="100" w:beforeAutospacing="1" w:after="120" w:line="240" w:lineRule="auto"/>
        <w:rPr>
          <w:rFonts w:eastAsia="Times New Roman" w:cs="Arial"/>
          <w:sz w:val="24"/>
          <w:szCs w:val="24"/>
        </w:rPr>
      </w:pPr>
      <w:r w:rsidRPr="00020DC6">
        <w:rPr>
          <w:rFonts w:eastAsia="Times New Roman" w:cs="Arial"/>
          <w:sz w:val="24"/>
          <w:szCs w:val="24"/>
        </w:rPr>
        <w:t>Although usually a choir of adults, it is possible that young people (aged between 16 and 1</w:t>
      </w:r>
      <w:r w:rsidR="00466F8B">
        <w:rPr>
          <w:rFonts w:eastAsia="Times New Roman" w:cs="Arial"/>
          <w:sz w:val="24"/>
          <w:szCs w:val="24"/>
        </w:rPr>
        <w:t>7</w:t>
      </w:r>
      <w:r w:rsidRPr="00020DC6">
        <w:rPr>
          <w:rFonts w:eastAsia="Times New Roman" w:cs="Arial"/>
          <w:sz w:val="24"/>
          <w:szCs w:val="24"/>
        </w:rPr>
        <w:t xml:space="preserve">) </w:t>
      </w:r>
      <w:r w:rsidR="005A2E2D" w:rsidRPr="00020DC6">
        <w:rPr>
          <w:rFonts w:eastAsia="Times New Roman" w:cs="Arial"/>
          <w:sz w:val="24"/>
          <w:szCs w:val="24"/>
        </w:rPr>
        <w:t xml:space="preserve">and/ </w:t>
      </w:r>
      <w:r w:rsidR="001B35F4" w:rsidRPr="00020DC6">
        <w:rPr>
          <w:rFonts w:eastAsia="Times New Roman" w:cs="Arial"/>
          <w:sz w:val="24"/>
          <w:szCs w:val="24"/>
        </w:rPr>
        <w:t>or child</w:t>
      </w:r>
      <w:r w:rsidR="005A2E2D" w:rsidRPr="00020DC6">
        <w:rPr>
          <w:rFonts w:eastAsia="Times New Roman" w:cs="Arial"/>
          <w:sz w:val="24"/>
          <w:szCs w:val="24"/>
        </w:rPr>
        <w:t>ren</w:t>
      </w:r>
      <w:r w:rsidR="001B35F4" w:rsidRPr="00020DC6">
        <w:rPr>
          <w:rFonts w:eastAsia="Times New Roman" w:cs="Arial"/>
          <w:sz w:val="24"/>
          <w:szCs w:val="24"/>
        </w:rPr>
        <w:t xml:space="preserve"> (under 16) </w:t>
      </w:r>
      <w:r w:rsidRPr="00020DC6">
        <w:rPr>
          <w:rFonts w:eastAsia="Times New Roman" w:cs="Arial"/>
          <w:sz w:val="24"/>
          <w:szCs w:val="24"/>
        </w:rPr>
        <w:t>may join for any of the choir’s activities</w:t>
      </w:r>
      <w:r w:rsidR="00466F8B">
        <w:rPr>
          <w:rFonts w:eastAsia="Times New Roman" w:cs="Arial"/>
          <w:sz w:val="24"/>
          <w:szCs w:val="24"/>
        </w:rPr>
        <w:t xml:space="preserve">; </w:t>
      </w:r>
      <w:r w:rsidR="00706B63" w:rsidRPr="00D4009A">
        <w:rPr>
          <w:rFonts w:eastAsia="Times New Roman" w:cs="Arial"/>
          <w:sz w:val="24"/>
          <w:szCs w:val="24"/>
        </w:rPr>
        <w:t>regular</w:t>
      </w:r>
      <w:r w:rsidR="00466F8B" w:rsidRPr="00D4009A">
        <w:rPr>
          <w:rFonts w:eastAsia="Times New Roman" w:cs="Arial"/>
          <w:sz w:val="24"/>
          <w:szCs w:val="24"/>
        </w:rPr>
        <w:t>ly</w:t>
      </w:r>
      <w:r w:rsidR="00706B63" w:rsidRPr="00D4009A">
        <w:rPr>
          <w:rFonts w:eastAsia="Times New Roman" w:cs="Arial"/>
          <w:sz w:val="24"/>
          <w:szCs w:val="24"/>
        </w:rPr>
        <w:t xml:space="preserve"> / one-off / members </w:t>
      </w:r>
      <w:r w:rsidR="00466F8B" w:rsidRPr="00D4009A">
        <w:rPr>
          <w:rFonts w:eastAsia="Times New Roman" w:cs="Arial"/>
          <w:sz w:val="24"/>
          <w:szCs w:val="24"/>
        </w:rPr>
        <w:t>or</w:t>
      </w:r>
      <w:r w:rsidR="00706B63" w:rsidRPr="00D4009A">
        <w:rPr>
          <w:rFonts w:eastAsia="Times New Roman" w:cs="Arial"/>
          <w:sz w:val="24"/>
          <w:szCs w:val="24"/>
        </w:rPr>
        <w:t xml:space="preserve"> helpers</w:t>
      </w:r>
    </w:p>
    <w:p w14:paraId="3434FA71" w14:textId="410E4DB3" w:rsidR="00020DC6" w:rsidRDefault="00020DC6" w:rsidP="00020DC6">
      <w:pPr>
        <w:shd w:val="clear" w:color="auto" w:fill="FFFFFF"/>
        <w:spacing w:before="100" w:beforeAutospacing="1" w:after="120"/>
        <w:rPr>
          <w:rFonts w:eastAsia="Times New Roman" w:cs="Arial"/>
          <w:color w:val="000000" w:themeColor="text1"/>
          <w:sz w:val="24"/>
          <w:szCs w:val="24"/>
        </w:rPr>
      </w:pPr>
      <w:r w:rsidRPr="00020DC6">
        <w:rPr>
          <w:rFonts w:eastAsia="Times New Roman" w:cs="Arial"/>
          <w:color w:val="000000" w:themeColor="text1"/>
          <w:sz w:val="24"/>
          <w:szCs w:val="24"/>
        </w:rPr>
        <w:t xml:space="preserve">If a child or young person wishes to take part in any </w:t>
      </w:r>
      <w:r w:rsidRPr="00020DC6">
        <w:rPr>
          <w:rFonts w:eastAsia="Calibri" w:cs="Arial"/>
          <w:color w:val="000000" w:themeColor="text1"/>
          <w:sz w:val="24"/>
          <w:szCs w:val="24"/>
        </w:rPr>
        <w:t>ECS</w:t>
      </w:r>
      <w:r w:rsidRPr="00020DC6">
        <w:rPr>
          <w:rFonts w:eastAsia="Calibri" w:cs="Arial"/>
          <w:color w:val="FF0000"/>
          <w:sz w:val="24"/>
          <w:szCs w:val="24"/>
        </w:rPr>
        <w:t xml:space="preserve"> </w:t>
      </w:r>
      <w:r w:rsidRPr="00020DC6">
        <w:rPr>
          <w:rFonts w:eastAsia="Times New Roman" w:cs="Arial"/>
          <w:color w:val="000000" w:themeColor="text1"/>
          <w:sz w:val="24"/>
          <w:szCs w:val="24"/>
        </w:rPr>
        <w:t>activities written permission should be obtained from parents/guardians before the activity takes place. Written permission should include: date /time of event, names of young person and their parent /carer, emergency contact, and details of any relevant pick-up arrangements.</w:t>
      </w:r>
      <w:r w:rsidR="00A3580A">
        <w:rPr>
          <w:rFonts w:eastAsia="Times New Roman" w:cs="Arial"/>
          <w:color w:val="000000" w:themeColor="text1"/>
          <w:sz w:val="24"/>
          <w:szCs w:val="24"/>
        </w:rPr>
        <w:t xml:space="preserve"> The parent or guardian retains full responsibility for the child’s transport arrangements to and from the venue.</w:t>
      </w:r>
    </w:p>
    <w:p w14:paraId="70923A12" w14:textId="5A764EE9" w:rsidR="00A3580A" w:rsidRDefault="00A3580A" w:rsidP="00020DC6">
      <w:pPr>
        <w:shd w:val="clear" w:color="auto" w:fill="FFFFFF"/>
        <w:spacing w:before="100" w:beforeAutospacing="1" w:after="120"/>
        <w:rPr>
          <w:rFonts w:eastAsia="Times New Roman" w:cs="Arial"/>
          <w:color w:val="000000" w:themeColor="text1"/>
          <w:sz w:val="24"/>
          <w:szCs w:val="24"/>
        </w:rPr>
      </w:pPr>
      <w:r>
        <w:rPr>
          <w:rFonts w:eastAsia="Times New Roman" w:cs="Arial"/>
          <w:color w:val="000000" w:themeColor="text1"/>
          <w:sz w:val="24"/>
          <w:szCs w:val="24"/>
        </w:rPr>
        <w:t xml:space="preserve">Permission will also include parental consent in writing </w:t>
      </w:r>
      <w:r w:rsidR="00466F8B">
        <w:rPr>
          <w:rFonts w:eastAsia="Times New Roman" w:cs="Arial"/>
          <w:color w:val="000000" w:themeColor="text1"/>
          <w:sz w:val="24"/>
          <w:szCs w:val="24"/>
        </w:rPr>
        <w:t xml:space="preserve">for the Choir </w:t>
      </w:r>
      <w:r>
        <w:rPr>
          <w:rFonts w:eastAsia="Times New Roman" w:cs="Arial"/>
          <w:color w:val="000000" w:themeColor="text1"/>
          <w:sz w:val="24"/>
          <w:szCs w:val="24"/>
        </w:rPr>
        <w:t>to act in loco parentis if the need arises to apply emergency first aid and/or other emergency medical treatment if the parent cannot be contacted at short notice.</w:t>
      </w:r>
    </w:p>
    <w:p w14:paraId="6E24CF09" w14:textId="07BE2594" w:rsidR="00BC47A1" w:rsidRDefault="00020DC6" w:rsidP="00020DC6">
      <w:pPr>
        <w:shd w:val="clear" w:color="auto" w:fill="FFFFFF"/>
        <w:spacing w:after="0"/>
        <w:rPr>
          <w:rFonts w:eastAsia="Times New Roman" w:cs="Arial"/>
          <w:color w:val="1D2228"/>
          <w:sz w:val="24"/>
          <w:szCs w:val="24"/>
        </w:rPr>
      </w:pPr>
      <w:r w:rsidRPr="00020DC6">
        <w:rPr>
          <w:rFonts w:eastAsia="Times New Roman" w:cs="Arial"/>
          <w:color w:val="1D2228"/>
          <w:sz w:val="24"/>
          <w:szCs w:val="24"/>
        </w:rPr>
        <w:t>All children and young people remain the responsibility of their parents/carers or the organisation that brings them.</w:t>
      </w:r>
    </w:p>
    <w:p w14:paraId="32DE1C0D" w14:textId="77777777" w:rsidR="00466F8B" w:rsidRDefault="00466F8B" w:rsidP="00020DC6">
      <w:pPr>
        <w:shd w:val="clear" w:color="auto" w:fill="FFFFFF"/>
        <w:spacing w:after="0"/>
        <w:rPr>
          <w:rFonts w:eastAsia="Times New Roman" w:cs="Arial"/>
          <w:color w:val="1D2228"/>
          <w:sz w:val="24"/>
          <w:szCs w:val="24"/>
        </w:rPr>
      </w:pPr>
    </w:p>
    <w:p w14:paraId="29618E6A" w14:textId="7880EF1C" w:rsidR="00BC47A1" w:rsidRDefault="00BC47A1" w:rsidP="00020DC6">
      <w:pPr>
        <w:shd w:val="clear" w:color="auto" w:fill="FFFFFF"/>
        <w:spacing w:after="0"/>
        <w:rPr>
          <w:rFonts w:eastAsia="Times New Roman" w:cs="Arial"/>
          <w:color w:val="1D2228"/>
          <w:sz w:val="24"/>
          <w:szCs w:val="24"/>
        </w:rPr>
      </w:pPr>
      <w:r>
        <w:rPr>
          <w:rFonts w:eastAsia="Times New Roman" w:cs="Arial"/>
          <w:color w:val="1D2228"/>
          <w:sz w:val="24"/>
          <w:szCs w:val="24"/>
        </w:rPr>
        <w:t>Any children in audiences remain the responsibility of the parent/ guardian/carer to supervise</w:t>
      </w:r>
      <w:r w:rsidR="00C645FA">
        <w:rPr>
          <w:rFonts w:eastAsia="Times New Roman" w:cs="Arial"/>
          <w:color w:val="1D2228"/>
          <w:sz w:val="24"/>
          <w:szCs w:val="24"/>
        </w:rPr>
        <w:t xml:space="preserve"> them, or to be satisfied that they will be accompanied and supervised by a responsible adult acting on their behalf.</w:t>
      </w:r>
    </w:p>
    <w:p w14:paraId="694314F9" w14:textId="77777777" w:rsidR="00466F8B" w:rsidRDefault="00466F8B" w:rsidP="00020DC6">
      <w:pPr>
        <w:shd w:val="clear" w:color="auto" w:fill="FFFFFF"/>
        <w:spacing w:after="0"/>
        <w:rPr>
          <w:rFonts w:eastAsia="Times New Roman" w:cs="Arial"/>
          <w:color w:val="1D2228"/>
          <w:sz w:val="24"/>
          <w:szCs w:val="24"/>
        </w:rPr>
      </w:pPr>
    </w:p>
    <w:p w14:paraId="075DBB61" w14:textId="5C36773B" w:rsidR="00466F8B" w:rsidRDefault="00466F8B" w:rsidP="00020DC6">
      <w:pPr>
        <w:shd w:val="clear" w:color="auto" w:fill="FFFFFF"/>
        <w:spacing w:after="0"/>
        <w:rPr>
          <w:rFonts w:eastAsia="Times New Roman" w:cs="Arial"/>
          <w:color w:val="1D2228"/>
          <w:sz w:val="24"/>
          <w:szCs w:val="24"/>
        </w:rPr>
      </w:pPr>
      <w:r>
        <w:rPr>
          <w:rFonts w:eastAsia="Times New Roman" w:cs="Arial"/>
          <w:color w:val="1D2228"/>
          <w:sz w:val="24"/>
          <w:szCs w:val="24"/>
        </w:rPr>
        <w:t>The choir will make appropriate joint working arrangements to ensure that school/youth groups will always be in the care of their teachers and helpers and/or parents who bear responsibility for their welfare at all times</w:t>
      </w:r>
      <w:r w:rsidR="006F72D8">
        <w:rPr>
          <w:rFonts w:eastAsia="Times New Roman" w:cs="Arial"/>
          <w:color w:val="1D2228"/>
          <w:sz w:val="24"/>
          <w:szCs w:val="24"/>
        </w:rPr>
        <w:t>. This does not detract from the choir’s general responsibility to provide a safe environment and the principles of this safeguarding policy still apply.</w:t>
      </w:r>
    </w:p>
    <w:p w14:paraId="74BA08CD" w14:textId="77777777" w:rsidR="00A3580A" w:rsidRDefault="00A3580A" w:rsidP="00020DC6">
      <w:pPr>
        <w:shd w:val="clear" w:color="auto" w:fill="FFFFFF"/>
        <w:spacing w:after="0"/>
        <w:rPr>
          <w:rFonts w:eastAsia="Times New Roman" w:cs="Arial"/>
          <w:color w:val="1D2228"/>
          <w:sz w:val="24"/>
          <w:szCs w:val="24"/>
        </w:rPr>
      </w:pPr>
    </w:p>
    <w:p w14:paraId="6B94BEB1" w14:textId="2A54C6D1" w:rsidR="00BC47A1" w:rsidRPr="00466F8B" w:rsidRDefault="00BC47A1" w:rsidP="00D4009A">
      <w:pPr>
        <w:pStyle w:val="ListParagraph"/>
        <w:numPr>
          <w:ilvl w:val="0"/>
          <w:numId w:val="30"/>
        </w:numPr>
        <w:shd w:val="clear" w:color="auto" w:fill="FFFFFF"/>
        <w:spacing w:after="0"/>
        <w:rPr>
          <w:rFonts w:eastAsia="Times New Roman" w:cs="Arial"/>
          <w:b/>
          <w:bCs/>
          <w:i/>
          <w:iCs/>
          <w:color w:val="FF0000"/>
          <w:sz w:val="24"/>
          <w:szCs w:val="24"/>
        </w:rPr>
      </w:pPr>
      <w:r w:rsidRPr="00466F8B">
        <w:rPr>
          <w:rFonts w:eastAsia="Times New Roman" w:cs="Arial"/>
          <w:b/>
          <w:bCs/>
          <w:color w:val="1D2228"/>
          <w:sz w:val="24"/>
          <w:szCs w:val="24"/>
        </w:rPr>
        <w:t>Privacy arrangements</w:t>
      </w:r>
    </w:p>
    <w:p w14:paraId="5E1EDD40" w14:textId="77777777" w:rsidR="00BC47A1" w:rsidRDefault="00BC47A1" w:rsidP="00020DC6">
      <w:pPr>
        <w:shd w:val="clear" w:color="auto" w:fill="FFFFFF"/>
        <w:spacing w:after="0"/>
        <w:rPr>
          <w:rFonts w:eastAsia="Times New Roman" w:cs="Arial"/>
          <w:b/>
          <w:bCs/>
          <w:color w:val="1D2228"/>
          <w:sz w:val="24"/>
          <w:szCs w:val="24"/>
        </w:rPr>
      </w:pPr>
    </w:p>
    <w:p w14:paraId="6C064D64" w14:textId="01CC9923" w:rsidR="00A3580A" w:rsidRDefault="00A3580A" w:rsidP="00020DC6">
      <w:pPr>
        <w:shd w:val="clear" w:color="auto" w:fill="FFFFFF"/>
        <w:spacing w:after="0"/>
        <w:rPr>
          <w:rFonts w:eastAsia="Times New Roman" w:cs="Arial"/>
          <w:color w:val="1D2228"/>
          <w:sz w:val="24"/>
          <w:szCs w:val="24"/>
        </w:rPr>
      </w:pPr>
      <w:r>
        <w:rPr>
          <w:rFonts w:eastAsia="Times New Roman" w:cs="Arial"/>
          <w:color w:val="1D2228"/>
          <w:sz w:val="24"/>
          <w:szCs w:val="24"/>
        </w:rPr>
        <w:t>Rehearsals and other activities will be conducted in an open environment to avoid private or unobserved situations. Adult members and workers (other than parent or guardian) should ensure they are not alone with a young person</w:t>
      </w:r>
      <w:r w:rsidR="00BC47A1">
        <w:rPr>
          <w:rFonts w:eastAsia="Times New Roman" w:cs="Arial"/>
          <w:color w:val="1D2228"/>
          <w:sz w:val="24"/>
          <w:szCs w:val="24"/>
        </w:rPr>
        <w:t>.</w:t>
      </w:r>
    </w:p>
    <w:p w14:paraId="3A181DB7" w14:textId="77777777" w:rsidR="00BC47A1" w:rsidRDefault="00BC47A1" w:rsidP="00020DC6">
      <w:pPr>
        <w:shd w:val="clear" w:color="auto" w:fill="FFFFFF"/>
        <w:spacing w:after="0"/>
        <w:rPr>
          <w:rFonts w:eastAsia="Times New Roman" w:cs="Arial"/>
          <w:color w:val="1D2228"/>
          <w:sz w:val="24"/>
          <w:szCs w:val="24"/>
        </w:rPr>
      </w:pPr>
    </w:p>
    <w:p w14:paraId="7EA1C38A" w14:textId="49336A9E" w:rsidR="00BC47A1" w:rsidRDefault="00BC47A1" w:rsidP="00020DC6">
      <w:pPr>
        <w:shd w:val="clear" w:color="auto" w:fill="FFFFFF"/>
        <w:spacing w:after="0"/>
        <w:rPr>
          <w:rFonts w:eastAsia="Times New Roman" w:cs="Arial"/>
          <w:color w:val="1D2228"/>
          <w:sz w:val="24"/>
          <w:szCs w:val="24"/>
        </w:rPr>
      </w:pPr>
      <w:r>
        <w:rPr>
          <w:rFonts w:eastAsia="Times New Roman" w:cs="Arial"/>
          <w:color w:val="1D2228"/>
          <w:sz w:val="24"/>
          <w:szCs w:val="24"/>
        </w:rPr>
        <w:t>In the</w:t>
      </w:r>
      <w:r w:rsidRPr="00580580">
        <w:rPr>
          <w:rFonts w:eastAsia="Times New Roman" w:cs="Arial"/>
          <w:strike/>
          <w:color w:val="FF0000"/>
          <w:sz w:val="24"/>
          <w:szCs w:val="24"/>
        </w:rPr>
        <w:t xml:space="preserve"> </w:t>
      </w:r>
      <w:r>
        <w:rPr>
          <w:rFonts w:eastAsia="Times New Roman" w:cs="Arial"/>
          <w:color w:val="1D2228"/>
          <w:sz w:val="24"/>
          <w:szCs w:val="24"/>
        </w:rPr>
        <w:t>event of it not being possible to arrive at a venue in concert dress the choir will endeavour to ensure an individual’s privacy is respected if required to change at a venue.</w:t>
      </w:r>
    </w:p>
    <w:p w14:paraId="6BA7551A" w14:textId="77777777" w:rsidR="00BC47A1" w:rsidRDefault="00BC47A1" w:rsidP="00020DC6">
      <w:pPr>
        <w:shd w:val="clear" w:color="auto" w:fill="FFFFFF"/>
        <w:spacing w:after="0"/>
        <w:rPr>
          <w:rFonts w:eastAsia="Times New Roman" w:cs="Arial"/>
          <w:color w:val="1D2228"/>
          <w:sz w:val="24"/>
          <w:szCs w:val="24"/>
        </w:rPr>
      </w:pPr>
    </w:p>
    <w:p w14:paraId="6AE89CD0" w14:textId="376356D9" w:rsidR="00BC47A1" w:rsidRDefault="00BC47A1" w:rsidP="00020DC6">
      <w:pPr>
        <w:shd w:val="clear" w:color="auto" w:fill="FFFFFF"/>
        <w:spacing w:after="0"/>
        <w:rPr>
          <w:rFonts w:eastAsia="Times New Roman" w:cs="Arial"/>
          <w:color w:val="1D2228"/>
          <w:sz w:val="24"/>
          <w:szCs w:val="24"/>
        </w:rPr>
      </w:pPr>
      <w:r>
        <w:rPr>
          <w:rFonts w:eastAsia="Times New Roman" w:cs="Arial"/>
          <w:color w:val="1D2228"/>
          <w:sz w:val="24"/>
          <w:szCs w:val="24"/>
        </w:rPr>
        <w:t>In common with its policy for adu</w:t>
      </w:r>
      <w:r w:rsidR="00836C51">
        <w:rPr>
          <w:rFonts w:eastAsia="Times New Roman" w:cs="Arial"/>
          <w:color w:val="1D2228"/>
          <w:sz w:val="24"/>
          <w:szCs w:val="24"/>
        </w:rPr>
        <w:t>l</w:t>
      </w:r>
      <w:r>
        <w:rPr>
          <w:rFonts w:eastAsia="Times New Roman" w:cs="Arial"/>
          <w:color w:val="1D2228"/>
          <w:sz w:val="24"/>
          <w:szCs w:val="24"/>
        </w:rPr>
        <w:t>t members, the committee will not disclose contact details for any child member without first obtaining both the child’s and their parent/guardian’s permission. The purpose for the request and the identity of the person making it will be provided.</w:t>
      </w:r>
    </w:p>
    <w:p w14:paraId="0B26EED6" w14:textId="77777777" w:rsidR="00BC47A1" w:rsidRDefault="00BC47A1" w:rsidP="00020DC6">
      <w:pPr>
        <w:shd w:val="clear" w:color="auto" w:fill="FFFFFF"/>
        <w:spacing w:after="0"/>
        <w:rPr>
          <w:rFonts w:eastAsia="Times New Roman" w:cs="Arial"/>
          <w:color w:val="1D2228"/>
          <w:sz w:val="24"/>
          <w:szCs w:val="24"/>
        </w:rPr>
      </w:pPr>
    </w:p>
    <w:p w14:paraId="2FEDDA7B" w14:textId="1BFCE369" w:rsidR="00BC47A1" w:rsidRPr="00580580" w:rsidRDefault="00BC47A1" w:rsidP="00020DC6">
      <w:pPr>
        <w:shd w:val="clear" w:color="auto" w:fill="FFFFFF"/>
        <w:spacing w:after="0"/>
        <w:rPr>
          <w:rFonts w:eastAsia="Times New Roman" w:cs="Arial"/>
          <w:i/>
          <w:iCs/>
          <w:color w:val="FF0000"/>
          <w:sz w:val="24"/>
          <w:szCs w:val="24"/>
        </w:rPr>
      </w:pPr>
      <w:r>
        <w:rPr>
          <w:rFonts w:eastAsia="Times New Roman" w:cs="Arial"/>
          <w:color w:val="1D2228"/>
          <w:sz w:val="24"/>
          <w:szCs w:val="24"/>
        </w:rPr>
        <w:t>Parents and guardians should be aware that photography, audio and video recording may be undertaken from time to time at concerts and rehearsals. The images and recordings may be stored digitally including on the internet. These provide valuable tools to promote the choir and form part of our historical record.</w:t>
      </w:r>
      <w:r w:rsidR="0039130F">
        <w:rPr>
          <w:rFonts w:eastAsia="Times New Roman" w:cs="Arial"/>
          <w:color w:val="1D2228"/>
          <w:sz w:val="24"/>
          <w:szCs w:val="24"/>
        </w:rPr>
        <w:t xml:space="preserve"> Choir members will be informed before any planned photography or recording takes place.</w:t>
      </w:r>
    </w:p>
    <w:p w14:paraId="5E14EE31" w14:textId="5B66195B" w:rsidR="002E3437" w:rsidRPr="00D4009A" w:rsidRDefault="002E3437" w:rsidP="005E1EDE">
      <w:pPr>
        <w:pStyle w:val="ListParagraph"/>
        <w:numPr>
          <w:ilvl w:val="0"/>
          <w:numId w:val="30"/>
        </w:numPr>
        <w:shd w:val="clear" w:color="auto" w:fill="FFFFFF"/>
        <w:spacing w:before="100" w:beforeAutospacing="1" w:after="120" w:line="240" w:lineRule="auto"/>
        <w:rPr>
          <w:rFonts w:eastAsia="Times New Roman" w:cs="Arial"/>
          <w:b/>
          <w:bCs/>
          <w:sz w:val="24"/>
          <w:szCs w:val="24"/>
        </w:rPr>
      </w:pPr>
      <w:r w:rsidRPr="005E1EDE">
        <w:rPr>
          <w:rFonts w:eastAsia="Times New Roman" w:cs="Arial"/>
          <w:b/>
          <w:bCs/>
          <w:sz w:val="24"/>
          <w:szCs w:val="24"/>
        </w:rPr>
        <w:t xml:space="preserve">Named safeguarding </w:t>
      </w:r>
      <w:r w:rsidRPr="00D4009A">
        <w:rPr>
          <w:rFonts w:eastAsia="Times New Roman" w:cs="Arial"/>
          <w:b/>
          <w:bCs/>
          <w:sz w:val="24"/>
          <w:szCs w:val="24"/>
        </w:rPr>
        <w:t>lead</w:t>
      </w:r>
      <w:r w:rsidR="000B7341" w:rsidRPr="00D4009A">
        <w:rPr>
          <w:rFonts w:eastAsia="Times New Roman" w:cs="Arial"/>
          <w:b/>
          <w:bCs/>
          <w:sz w:val="24"/>
          <w:szCs w:val="24"/>
        </w:rPr>
        <w:t xml:space="preserve"> – appointment and role</w:t>
      </w:r>
    </w:p>
    <w:p w14:paraId="1DF453FA" w14:textId="77777777" w:rsidR="005E1EDE" w:rsidRDefault="00CB64B8" w:rsidP="000B7341">
      <w:pPr>
        <w:shd w:val="clear" w:color="auto" w:fill="FFFFFF"/>
        <w:spacing w:before="100" w:beforeAutospacing="1" w:after="120" w:line="240" w:lineRule="auto"/>
        <w:rPr>
          <w:rFonts w:cs="Arial"/>
          <w:sz w:val="24"/>
          <w:szCs w:val="24"/>
        </w:rPr>
      </w:pPr>
      <w:r w:rsidRPr="0030267C">
        <w:rPr>
          <w:rFonts w:cs="Arial"/>
          <w:sz w:val="24"/>
          <w:szCs w:val="24"/>
        </w:rPr>
        <w:t xml:space="preserve">The </w:t>
      </w:r>
      <w:r w:rsidR="005E1EDE">
        <w:rPr>
          <w:rFonts w:cs="Arial"/>
          <w:sz w:val="24"/>
          <w:szCs w:val="24"/>
        </w:rPr>
        <w:t xml:space="preserve">choir has appointed a </w:t>
      </w:r>
      <w:r w:rsidRPr="0030267C">
        <w:rPr>
          <w:rFonts w:cs="Arial"/>
          <w:sz w:val="24"/>
          <w:szCs w:val="24"/>
        </w:rPr>
        <w:t xml:space="preserve">Named Safeguarding </w:t>
      </w:r>
      <w:r w:rsidR="00C5250F">
        <w:rPr>
          <w:rFonts w:cs="Arial"/>
          <w:sz w:val="24"/>
          <w:szCs w:val="24"/>
        </w:rPr>
        <w:t>lead</w:t>
      </w:r>
      <w:r w:rsidR="005E1EDE">
        <w:rPr>
          <w:rFonts w:cs="Arial"/>
          <w:sz w:val="24"/>
          <w:szCs w:val="24"/>
        </w:rPr>
        <w:t xml:space="preserve"> who </w:t>
      </w:r>
      <w:r w:rsidR="0022579C" w:rsidRPr="0030267C">
        <w:rPr>
          <w:rFonts w:cs="Arial"/>
          <w:sz w:val="24"/>
          <w:szCs w:val="24"/>
        </w:rPr>
        <w:t xml:space="preserve">has responsibility for </w:t>
      </w:r>
      <w:r w:rsidR="007E304A">
        <w:rPr>
          <w:rFonts w:cs="Arial"/>
          <w:sz w:val="24"/>
          <w:szCs w:val="24"/>
        </w:rPr>
        <w:t xml:space="preserve">leading on </w:t>
      </w:r>
      <w:r w:rsidR="0022579C" w:rsidRPr="0030267C">
        <w:rPr>
          <w:rFonts w:cs="Arial"/>
          <w:sz w:val="24"/>
          <w:szCs w:val="24"/>
        </w:rPr>
        <w:t>safeguarding issues</w:t>
      </w:r>
      <w:r w:rsidRPr="0030267C">
        <w:rPr>
          <w:rFonts w:cs="Arial"/>
          <w:sz w:val="24"/>
          <w:szCs w:val="24"/>
        </w:rPr>
        <w:t>, as a point of reference and source of information and advice</w:t>
      </w:r>
      <w:r w:rsidR="0022579C" w:rsidRPr="0030267C">
        <w:rPr>
          <w:rFonts w:cs="Arial"/>
          <w:sz w:val="24"/>
          <w:szCs w:val="24"/>
        </w:rPr>
        <w:t>.</w:t>
      </w:r>
      <w:r w:rsidR="000B7341">
        <w:rPr>
          <w:rFonts w:cs="Arial"/>
          <w:sz w:val="24"/>
          <w:szCs w:val="24"/>
        </w:rPr>
        <w:t xml:space="preserve"> </w:t>
      </w:r>
    </w:p>
    <w:p w14:paraId="7C0E7CEF" w14:textId="77777777" w:rsidR="005E1EDE" w:rsidRDefault="005E1EDE" w:rsidP="005E1EDE">
      <w:pPr>
        <w:rPr>
          <w:rFonts w:cs="Arial"/>
          <w:sz w:val="24"/>
          <w:szCs w:val="24"/>
        </w:rPr>
      </w:pPr>
      <w:r>
        <w:rPr>
          <w:rFonts w:cs="Arial"/>
          <w:sz w:val="24"/>
          <w:szCs w:val="24"/>
        </w:rPr>
        <w:t xml:space="preserve">The named safeguarding lead will be identified to children </w:t>
      </w:r>
      <w:r w:rsidRPr="00D4009A">
        <w:rPr>
          <w:rFonts w:cs="Arial"/>
          <w:sz w:val="24"/>
          <w:szCs w:val="24"/>
        </w:rPr>
        <w:t xml:space="preserve">and any other vulnerable person, </w:t>
      </w:r>
      <w:r>
        <w:rPr>
          <w:rFonts w:cs="Arial"/>
          <w:sz w:val="24"/>
          <w:szCs w:val="24"/>
        </w:rPr>
        <w:t>as the principal person they should turn to if they have any concerns or queries. Contact details for the safeguarding lead will be given on the parent/guardian consent form and on the choir website.</w:t>
      </w:r>
    </w:p>
    <w:p w14:paraId="780C4145" w14:textId="77777777" w:rsidR="005E1EDE" w:rsidRDefault="000B7341" w:rsidP="005E1EDE">
      <w:pPr>
        <w:rPr>
          <w:rFonts w:cs="Arial"/>
          <w:sz w:val="24"/>
          <w:szCs w:val="24"/>
        </w:rPr>
      </w:pPr>
      <w:r w:rsidRPr="002E3437">
        <w:rPr>
          <w:rFonts w:eastAsia="Times New Roman" w:cs="Arial"/>
          <w:sz w:val="24"/>
          <w:szCs w:val="24"/>
        </w:rPr>
        <w:t>The Named Safeguarding lead will be appointed/ confirmed each year at the AGM. The Safeguarding lead will usually be in place for 2 years at a time.</w:t>
      </w:r>
      <w:r w:rsidR="005E1EDE">
        <w:rPr>
          <w:rFonts w:cs="Arial"/>
          <w:sz w:val="24"/>
          <w:szCs w:val="24"/>
        </w:rPr>
        <w:t xml:space="preserve"> </w:t>
      </w:r>
    </w:p>
    <w:p w14:paraId="6462E15A" w14:textId="5E1F765A" w:rsidR="000B7341" w:rsidRPr="005E1EDE" w:rsidRDefault="000B7341" w:rsidP="005E1EDE">
      <w:pPr>
        <w:rPr>
          <w:rFonts w:cs="Arial"/>
          <w:sz w:val="24"/>
          <w:szCs w:val="24"/>
        </w:rPr>
      </w:pPr>
      <w:r w:rsidRPr="00C645FA">
        <w:rPr>
          <w:rFonts w:eastAsia="Times New Roman" w:cs="Arial"/>
          <w:sz w:val="24"/>
          <w:szCs w:val="24"/>
        </w:rPr>
        <w:t>Consideration will be given to the Safeguarding lead having access to training and support as needed</w:t>
      </w:r>
    </w:p>
    <w:p w14:paraId="02A813E3" w14:textId="77777777" w:rsidR="005E1EDE" w:rsidRDefault="000B7341" w:rsidP="000B7341">
      <w:pPr>
        <w:rPr>
          <w:rFonts w:cs="Arial"/>
          <w:color w:val="FF0000"/>
          <w:sz w:val="24"/>
          <w:szCs w:val="24"/>
        </w:rPr>
      </w:pPr>
      <w:r w:rsidRPr="00D4009A">
        <w:rPr>
          <w:rFonts w:cs="Arial"/>
          <w:sz w:val="24"/>
          <w:szCs w:val="24"/>
        </w:rPr>
        <w:t xml:space="preserve">All </w:t>
      </w:r>
      <w:r>
        <w:rPr>
          <w:rFonts w:cs="Arial"/>
          <w:sz w:val="24"/>
          <w:szCs w:val="24"/>
        </w:rPr>
        <w:t>c</w:t>
      </w:r>
      <w:r w:rsidR="007E304A">
        <w:rPr>
          <w:rFonts w:cs="Arial"/>
          <w:sz w:val="24"/>
          <w:szCs w:val="24"/>
        </w:rPr>
        <w:t xml:space="preserve">hoir members have a responsibility as members of the public to follow the community safeguarding guidance set out by the Oxfordshire Children’s and Adults’ Safeguarding </w:t>
      </w:r>
      <w:r w:rsidR="007E304A" w:rsidRPr="00D4009A">
        <w:rPr>
          <w:rFonts w:cs="Arial"/>
          <w:sz w:val="24"/>
          <w:szCs w:val="24"/>
        </w:rPr>
        <w:t>Boards in their local referral pathways</w:t>
      </w:r>
      <w:r w:rsidR="005E1EDE" w:rsidRPr="00D4009A">
        <w:rPr>
          <w:rFonts w:cs="Arial"/>
          <w:sz w:val="24"/>
          <w:szCs w:val="24"/>
        </w:rPr>
        <w:t>.</w:t>
      </w:r>
      <w:r w:rsidRPr="00D4009A">
        <w:rPr>
          <w:rFonts w:cs="Arial"/>
          <w:sz w:val="24"/>
          <w:szCs w:val="24"/>
        </w:rPr>
        <w:t xml:space="preserve"> </w:t>
      </w:r>
    </w:p>
    <w:p w14:paraId="3F96B15D" w14:textId="19D04F97" w:rsidR="004D13C2" w:rsidRPr="00B6476E" w:rsidRDefault="0044479D" w:rsidP="00B6476E">
      <w:pPr>
        <w:rPr>
          <w:rFonts w:eastAsia="Calibri" w:cs="Arial"/>
          <w:b/>
          <w:bCs/>
          <w:sz w:val="24"/>
          <w:szCs w:val="24"/>
        </w:rPr>
      </w:pPr>
      <w:r>
        <w:rPr>
          <w:rFonts w:eastAsia="Calibri" w:cs="Arial"/>
          <w:b/>
          <w:bCs/>
          <w:sz w:val="24"/>
          <w:szCs w:val="24"/>
        </w:rPr>
        <w:t>A choir member</w:t>
      </w:r>
      <w:r w:rsidRPr="00C317CE">
        <w:rPr>
          <w:rFonts w:eastAsia="Calibri" w:cs="Arial"/>
          <w:b/>
          <w:bCs/>
          <w:sz w:val="24"/>
          <w:szCs w:val="24"/>
        </w:rPr>
        <w:t xml:space="preserve"> may however wish to seek support or advice from the Safeguarding lead. </w:t>
      </w:r>
      <w:r w:rsidR="000B7341" w:rsidRPr="00D4009A">
        <w:rPr>
          <w:rFonts w:eastAsia="Calibri" w:cs="Arial"/>
          <w:b/>
          <w:bCs/>
          <w:sz w:val="24"/>
          <w:szCs w:val="24"/>
        </w:rPr>
        <w:t xml:space="preserve">They </w:t>
      </w:r>
      <w:r w:rsidR="00C84B55">
        <w:rPr>
          <w:rFonts w:eastAsia="Calibri" w:cs="Arial"/>
          <w:b/>
          <w:bCs/>
          <w:sz w:val="24"/>
          <w:szCs w:val="24"/>
        </w:rPr>
        <w:t>must</w:t>
      </w:r>
      <w:r w:rsidRPr="00C317CE">
        <w:rPr>
          <w:rFonts w:eastAsia="Calibri" w:cs="Arial"/>
          <w:b/>
          <w:bCs/>
          <w:sz w:val="24"/>
          <w:szCs w:val="24"/>
        </w:rPr>
        <w:t xml:space="preserve"> inform the safeguarding lead if a choir member or volunteer is involved in </w:t>
      </w:r>
      <w:r w:rsidR="000B7341" w:rsidRPr="00D4009A">
        <w:rPr>
          <w:rFonts w:eastAsia="Calibri" w:cs="Arial"/>
          <w:b/>
          <w:bCs/>
          <w:sz w:val="24"/>
          <w:szCs w:val="24"/>
        </w:rPr>
        <w:t xml:space="preserve">any </w:t>
      </w:r>
      <w:r w:rsidRPr="00C317CE">
        <w:rPr>
          <w:rFonts w:eastAsia="Calibri" w:cs="Arial"/>
          <w:b/>
          <w:bCs/>
          <w:sz w:val="24"/>
          <w:szCs w:val="24"/>
        </w:rPr>
        <w:t>allegation or concern.</w:t>
      </w:r>
    </w:p>
    <w:p w14:paraId="2B9A5695" w14:textId="23D5032B" w:rsidR="00E533D4" w:rsidRPr="005613FD" w:rsidRDefault="004D13C2" w:rsidP="00C645FA">
      <w:pPr>
        <w:pStyle w:val="ListParagraph"/>
        <w:numPr>
          <w:ilvl w:val="0"/>
          <w:numId w:val="30"/>
        </w:numPr>
        <w:shd w:val="clear" w:color="auto" w:fill="FFFFFF"/>
        <w:spacing w:before="100" w:beforeAutospacing="1" w:after="120" w:line="240" w:lineRule="auto"/>
        <w:rPr>
          <w:rFonts w:cs="Arial"/>
          <w:b/>
          <w:sz w:val="24"/>
          <w:szCs w:val="24"/>
          <w:u w:val="single"/>
        </w:rPr>
      </w:pPr>
      <w:r w:rsidRPr="005613FD">
        <w:rPr>
          <w:rFonts w:cs="Arial"/>
          <w:b/>
          <w:sz w:val="24"/>
          <w:szCs w:val="24"/>
          <w:u w:val="single"/>
        </w:rPr>
        <w:t xml:space="preserve">Procedures for raising safeguarding concerns </w:t>
      </w:r>
    </w:p>
    <w:p w14:paraId="6B5DF83A" w14:textId="77777777" w:rsidR="000A4091" w:rsidRPr="000A4091" w:rsidRDefault="000A4091" w:rsidP="000A4091">
      <w:pPr>
        <w:pStyle w:val="ListParagraph"/>
        <w:shd w:val="clear" w:color="auto" w:fill="FFFFFF"/>
        <w:spacing w:before="100" w:beforeAutospacing="1" w:after="120" w:line="240" w:lineRule="auto"/>
        <w:ind w:left="0"/>
        <w:rPr>
          <w:rFonts w:cs="Arial"/>
          <w:b/>
          <w:sz w:val="24"/>
          <w:szCs w:val="24"/>
        </w:rPr>
      </w:pPr>
    </w:p>
    <w:p w14:paraId="1E6433EA" w14:textId="03AE09ED" w:rsidR="00542392" w:rsidRDefault="00542392" w:rsidP="008F10C2">
      <w:pPr>
        <w:contextualSpacing/>
        <w:rPr>
          <w:rFonts w:cs="Arial"/>
          <w:sz w:val="24"/>
          <w:szCs w:val="24"/>
        </w:rPr>
      </w:pPr>
      <w:r w:rsidRPr="0030267C">
        <w:rPr>
          <w:rFonts w:cs="Arial"/>
          <w:sz w:val="24"/>
          <w:szCs w:val="24"/>
        </w:rPr>
        <w:t>If any member</w:t>
      </w:r>
      <w:r>
        <w:rPr>
          <w:rFonts w:cs="Arial"/>
          <w:sz w:val="24"/>
          <w:szCs w:val="24"/>
        </w:rPr>
        <w:t xml:space="preserve"> </w:t>
      </w:r>
      <w:r w:rsidRPr="0030267C">
        <w:rPr>
          <w:rFonts w:cs="Arial"/>
          <w:sz w:val="24"/>
          <w:szCs w:val="24"/>
        </w:rPr>
        <w:t xml:space="preserve">or volunteer in </w:t>
      </w:r>
      <w:r w:rsidRPr="0030267C">
        <w:rPr>
          <w:rFonts w:eastAsia="Calibri" w:cs="Arial"/>
          <w:sz w:val="24"/>
          <w:szCs w:val="24"/>
        </w:rPr>
        <w:t xml:space="preserve">ECS </w:t>
      </w:r>
      <w:r w:rsidRPr="0030267C">
        <w:rPr>
          <w:rFonts w:cs="Arial"/>
          <w:sz w:val="24"/>
          <w:szCs w:val="24"/>
        </w:rPr>
        <w:t>witnesses, suspects or is informed of a witnessed or suspected case of abuse</w:t>
      </w:r>
      <w:r>
        <w:rPr>
          <w:rFonts w:cs="Arial"/>
          <w:sz w:val="24"/>
          <w:szCs w:val="24"/>
        </w:rPr>
        <w:t>, neglect or exploitation</w:t>
      </w:r>
      <w:r w:rsidRPr="00057742">
        <w:rPr>
          <w:rFonts w:cs="Arial"/>
          <w:color w:val="FF0000"/>
          <w:sz w:val="24"/>
          <w:szCs w:val="24"/>
        </w:rPr>
        <w:t xml:space="preserve"> </w:t>
      </w:r>
      <w:r w:rsidRPr="0030267C">
        <w:rPr>
          <w:rFonts w:cs="Arial"/>
          <w:sz w:val="24"/>
          <w:szCs w:val="24"/>
        </w:rPr>
        <w:t xml:space="preserve">they should immediately </w:t>
      </w:r>
      <w:r>
        <w:rPr>
          <w:rFonts w:cs="Arial"/>
          <w:sz w:val="24"/>
          <w:szCs w:val="24"/>
        </w:rPr>
        <w:t>consult and follow the local safeguarding referral pathways below*:</w:t>
      </w:r>
    </w:p>
    <w:p w14:paraId="26550BFD" w14:textId="77777777" w:rsidR="00A67C1D" w:rsidRDefault="00A67C1D" w:rsidP="008F10C2">
      <w:pPr>
        <w:contextualSpacing/>
        <w:rPr>
          <w:rFonts w:cs="Arial"/>
          <w:sz w:val="24"/>
          <w:szCs w:val="24"/>
        </w:rPr>
      </w:pPr>
    </w:p>
    <w:p w14:paraId="36313435" w14:textId="1FE81AB3" w:rsidR="008F10C2" w:rsidRPr="00A67C1D" w:rsidRDefault="008F10C2" w:rsidP="008F10C2">
      <w:pPr>
        <w:contextualSpacing/>
        <w:rPr>
          <w:rFonts w:cs="Arial"/>
          <w:b/>
          <w:bCs/>
          <w:sz w:val="24"/>
          <w:szCs w:val="24"/>
        </w:rPr>
      </w:pPr>
      <w:r w:rsidRPr="00A67C1D">
        <w:rPr>
          <w:rFonts w:cs="Arial"/>
          <w:b/>
          <w:bCs/>
          <w:sz w:val="24"/>
          <w:szCs w:val="24"/>
        </w:rPr>
        <w:t>Summary of actions to take:</w:t>
      </w:r>
    </w:p>
    <w:p w14:paraId="170127AE" w14:textId="2FCF52D7" w:rsidR="008F10C2" w:rsidRDefault="008F10C2" w:rsidP="00A67C1D">
      <w:pPr>
        <w:pStyle w:val="ListParagraph"/>
        <w:numPr>
          <w:ilvl w:val="0"/>
          <w:numId w:val="41"/>
        </w:numPr>
        <w:rPr>
          <w:rFonts w:eastAsia="Calibri" w:cs="Arial"/>
          <w:sz w:val="24"/>
          <w:szCs w:val="24"/>
        </w:rPr>
      </w:pPr>
      <w:r w:rsidRPr="00A67C1D">
        <w:rPr>
          <w:rFonts w:eastAsia="Calibri" w:cs="Arial"/>
          <w:sz w:val="24"/>
          <w:szCs w:val="24"/>
        </w:rPr>
        <w:t xml:space="preserve">Deal with the immediate needs of the child, young person </w:t>
      </w:r>
      <w:r w:rsidRPr="00A67C1D">
        <w:rPr>
          <w:rFonts w:eastAsia="Calibri" w:cs="Arial"/>
          <w:color w:val="000000"/>
          <w:sz w:val="24"/>
          <w:szCs w:val="24"/>
        </w:rPr>
        <w:t>or adult at risk</w:t>
      </w:r>
      <w:r w:rsidRPr="00A67C1D">
        <w:rPr>
          <w:rFonts w:eastAsia="Calibri" w:cs="Arial"/>
          <w:sz w:val="24"/>
          <w:szCs w:val="24"/>
        </w:rPr>
        <w:t>. This may mean taking reasonable steps to ensure the person is in no immediate danger and seek</w:t>
      </w:r>
      <w:r w:rsidR="00A67C1D" w:rsidRPr="00A67C1D">
        <w:rPr>
          <w:rFonts w:eastAsia="Calibri" w:cs="Arial"/>
          <w:sz w:val="24"/>
          <w:szCs w:val="24"/>
        </w:rPr>
        <w:t>ing</w:t>
      </w:r>
      <w:r w:rsidRPr="00A67C1D">
        <w:rPr>
          <w:rFonts w:eastAsia="Calibri" w:cs="Arial"/>
          <w:sz w:val="24"/>
          <w:szCs w:val="24"/>
        </w:rPr>
        <w:t xml:space="preserve"> medical treatment if required. </w:t>
      </w:r>
    </w:p>
    <w:p w14:paraId="32B99C47" w14:textId="77777777" w:rsidR="00C84B55" w:rsidRPr="00A67C1D" w:rsidRDefault="00C84B55" w:rsidP="00C84B55">
      <w:pPr>
        <w:pStyle w:val="ListParagraph"/>
        <w:rPr>
          <w:rFonts w:eastAsia="Calibri" w:cs="Arial"/>
          <w:sz w:val="24"/>
          <w:szCs w:val="24"/>
        </w:rPr>
      </w:pPr>
    </w:p>
    <w:p w14:paraId="42EBE6BC" w14:textId="68403C89" w:rsidR="00A67C1D" w:rsidRPr="00C84B55" w:rsidRDefault="008F10C2" w:rsidP="00C84B55">
      <w:pPr>
        <w:pStyle w:val="ListParagraph"/>
        <w:numPr>
          <w:ilvl w:val="0"/>
          <w:numId w:val="41"/>
        </w:numPr>
        <w:spacing w:after="0" w:line="240" w:lineRule="auto"/>
        <w:jc w:val="both"/>
        <w:rPr>
          <w:rFonts w:eastAsia="Calibri" w:cs="Arial"/>
          <w:sz w:val="24"/>
          <w:szCs w:val="24"/>
        </w:rPr>
      </w:pPr>
      <w:r w:rsidRPr="00A67C1D">
        <w:rPr>
          <w:rFonts w:eastAsia="Calibri" w:cs="Arial"/>
          <w:sz w:val="24"/>
          <w:szCs w:val="24"/>
        </w:rPr>
        <w:t xml:space="preserve">Respond to the person who made the </w:t>
      </w:r>
      <w:r w:rsidR="00A67C1D">
        <w:rPr>
          <w:rFonts w:eastAsia="Calibri" w:cs="Arial"/>
          <w:sz w:val="24"/>
          <w:szCs w:val="24"/>
        </w:rPr>
        <w:t>disclosure by:</w:t>
      </w:r>
    </w:p>
    <w:p w14:paraId="6843685F" w14:textId="1822EA12" w:rsidR="008F10C2" w:rsidRPr="00A67C1D" w:rsidRDefault="00A67C1D" w:rsidP="00A67C1D">
      <w:pPr>
        <w:spacing w:after="0" w:line="240" w:lineRule="auto"/>
        <w:ind w:left="360"/>
        <w:jc w:val="both"/>
        <w:rPr>
          <w:rFonts w:eastAsia="Calibri" w:cs="Arial"/>
          <w:sz w:val="24"/>
          <w:szCs w:val="24"/>
        </w:rPr>
      </w:pPr>
      <w:r>
        <w:rPr>
          <w:rFonts w:eastAsia="Calibri" w:cs="Arial"/>
          <w:sz w:val="24"/>
          <w:szCs w:val="24"/>
        </w:rPr>
        <w:t xml:space="preserve">     </w:t>
      </w:r>
      <w:r w:rsidR="008F10C2" w:rsidRPr="00A67C1D">
        <w:rPr>
          <w:rFonts w:eastAsia="Calibri" w:cs="Arial"/>
          <w:sz w:val="24"/>
          <w:szCs w:val="24"/>
        </w:rPr>
        <w:t xml:space="preserve"> Listening carefully</w:t>
      </w:r>
    </w:p>
    <w:p w14:paraId="7D0801A3" w14:textId="5B81A850" w:rsidR="008F10C2" w:rsidRPr="00A67C1D" w:rsidRDefault="00A67C1D" w:rsidP="00A67C1D">
      <w:pPr>
        <w:spacing w:after="0" w:line="240" w:lineRule="auto"/>
        <w:jc w:val="both"/>
        <w:rPr>
          <w:rFonts w:eastAsia="Calibri" w:cs="Arial"/>
          <w:sz w:val="24"/>
          <w:szCs w:val="24"/>
        </w:rPr>
      </w:pPr>
      <w:r>
        <w:rPr>
          <w:rFonts w:eastAsia="Calibri" w:cs="Arial"/>
          <w:sz w:val="24"/>
          <w:szCs w:val="24"/>
        </w:rPr>
        <w:t xml:space="preserve">           </w:t>
      </w:r>
      <w:r w:rsidR="008F10C2" w:rsidRPr="00A67C1D">
        <w:rPr>
          <w:rFonts w:eastAsia="Calibri" w:cs="Arial"/>
          <w:sz w:val="24"/>
          <w:szCs w:val="24"/>
        </w:rPr>
        <w:t>Reassuring them they have done the right thing, and that the matter will be disclosed only to those who need to know</w:t>
      </w:r>
    </w:p>
    <w:p w14:paraId="3733D775" w14:textId="77777777" w:rsidR="008F10C2" w:rsidRDefault="008F10C2" w:rsidP="00A67C1D">
      <w:pPr>
        <w:pStyle w:val="ListParagraph"/>
        <w:spacing w:after="0" w:line="240" w:lineRule="auto"/>
        <w:jc w:val="both"/>
        <w:rPr>
          <w:rFonts w:eastAsia="Calibri" w:cs="Arial"/>
          <w:sz w:val="24"/>
          <w:szCs w:val="24"/>
        </w:rPr>
      </w:pPr>
      <w:r w:rsidRPr="009800FB">
        <w:rPr>
          <w:rFonts w:eastAsia="Calibri" w:cs="Arial"/>
          <w:sz w:val="24"/>
          <w:szCs w:val="24"/>
        </w:rPr>
        <w:t>Writing down what is said, with date and time and any names</w:t>
      </w:r>
    </w:p>
    <w:p w14:paraId="066ED5AE" w14:textId="035F35B5" w:rsidR="008F10C2" w:rsidRDefault="008F10C2" w:rsidP="00C84B55">
      <w:pPr>
        <w:pStyle w:val="ListParagraph"/>
        <w:spacing w:after="0" w:line="240" w:lineRule="auto"/>
        <w:jc w:val="both"/>
        <w:rPr>
          <w:rFonts w:eastAsia="Calibri" w:cs="Arial"/>
          <w:sz w:val="24"/>
          <w:szCs w:val="24"/>
        </w:rPr>
      </w:pPr>
      <w:r w:rsidRPr="009800FB">
        <w:rPr>
          <w:rFonts w:eastAsia="Calibri" w:cs="Arial"/>
          <w:sz w:val="24"/>
          <w:szCs w:val="24"/>
        </w:rPr>
        <w:t>Telling the person what you will do next; inform the relevant agency.</w:t>
      </w:r>
    </w:p>
    <w:p w14:paraId="71D0702E" w14:textId="77777777" w:rsidR="00C84B55" w:rsidRDefault="00C84B55" w:rsidP="00C84B55">
      <w:pPr>
        <w:pStyle w:val="ListParagraph"/>
        <w:spacing w:after="0" w:line="240" w:lineRule="auto"/>
        <w:jc w:val="both"/>
        <w:rPr>
          <w:rFonts w:eastAsia="Calibri" w:cs="Arial"/>
          <w:sz w:val="24"/>
          <w:szCs w:val="24"/>
        </w:rPr>
      </w:pPr>
    </w:p>
    <w:p w14:paraId="47D78335" w14:textId="49F6A2CC" w:rsidR="008F10C2" w:rsidRPr="00C84B55" w:rsidRDefault="008F10C2" w:rsidP="00C84B55">
      <w:pPr>
        <w:pStyle w:val="ListParagraph"/>
        <w:numPr>
          <w:ilvl w:val="0"/>
          <w:numId w:val="41"/>
        </w:numPr>
        <w:rPr>
          <w:rFonts w:cs="Arial"/>
          <w:i/>
          <w:iCs/>
          <w:color w:val="FF0000"/>
          <w:sz w:val="24"/>
          <w:szCs w:val="24"/>
        </w:rPr>
      </w:pPr>
      <w:r w:rsidRPr="00A67C1D">
        <w:rPr>
          <w:rFonts w:cs="Arial"/>
          <w:sz w:val="24"/>
          <w:szCs w:val="24"/>
        </w:rPr>
        <w:t>If the suspected, reported or obs</w:t>
      </w:r>
      <w:r w:rsidRPr="00C84B55">
        <w:rPr>
          <w:rFonts w:cs="Arial"/>
          <w:sz w:val="24"/>
          <w:szCs w:val="24"/>
        </w:rPr>
        <w:t xml:space="preserve">erved safeguarding issue involves a choir member or volunteer, the Safeguarding lead </w:t>
      </w:r>
      <w:r w:rsidR="00ED4E54" w:rsidRPr="00C84B55">
        <w:rPr>
          <w:rFonts w:cs="Arial"/>
          <w:b/>
          <w:bCs/>
          <w:sz w:val="24"/>
          <w:szCs w:val="24"/>
        </w:rPr>
        <w:t>must</w:t>
      </w:r>
      <w:r w:rsidRPr="00C84B55">
        <w:rPr>
          <w:rFonts w:cs="Arial"/>
          <w:sz w:val="24"/>
          <w:szCs w:val="24"/>
        </w:rPr>
        <w:t xml:space="preserve"> also be informed. If the Safeguarding lead is not available, or is involved in or connected to the issue, it should be reported to the choir Chair or a committee member, who will then follow the procedures.</w:t>
      </w:r>
    </w:p>
    <w:p w14:paraId="2EB8A24F" w14:textId="77777777" w:rsidR="00C84B55" w:rsidRPr="00C84B55" w:rsidRDefault="00C84B55" w:rsidP="00C84B55">
      <w:pPr>
        <w:pStyle w:val="ListParagraph"/>
        <w:rPr>
          <w:rFonts w:cs="Arial"/>
          <w:i/>
          <w:iCs/>
          <w:color w:val="FF0000"/>
          <w:sz w:val="24"/>
          <w:szCs w:val="24"/>
        </w:rPr>
      </w:pPr>
    </w:p>
    <w:p w14:paraId="47E667C1" w14:textId="6BC37BAA" w:rsidR="008F10C2" w:rsidRDefault="008F10C2" w:rsidP="00B6476E">
      <w:pPr>
        <w:pStyle w:val="ListParagraph"/>
        <w:numPr>
          <w:ilvl w:val="0"/>
          <w:numId w:val="41"/>
        </w:numPr>
        <w:shd w:val="clear" w:color="auto" w:fill="FFFFFF"/>
        <w:spacing w:before="100" w:beforeAutospacing="1" w:after="120" w:line="240" w:lineRule="auto"/>
        <w:rPr>
          <w:rFonts w:cs="Arial"/>
          <w:sz w:val="24"/>
          <w:szCs w:val="24"/>
        </w:rPr>
      </w:pPr>
      <w:r w:rsidRPr="00A67C1D">
        <w:rPr>
          <w:rFonts w:cs="Arial"/>
          <w:sz w:val="24"/>
          <w:szCs w:val="24"/>
        </w:rPr>
        <w:t>If an individual wishes to report a safeguarding issue against themselves they should report it to the safeguarding lead or an individual they trust, who should then follow the local referral pathways.</w:t>
      </w:r>
    </w:p>
    <w:p w14:paraId="2718934D" w14:textId="77777777" w:rsidR="00B6476E" w:rsidRPr="00B6476E" w:rsidRDefault="00B6476E" w:rsidP="00B6476E">
      <w:pPr>
        <w:pStyle w:val="ListParagraph"/>
        <w:rPr>
          <w:rFonts w:cs="Arial"/>
          <w:sz w:val="24"/>
          <w:szCs w:val="24"/>
        </w:rPr>
      </w:pPr>
    </w:p>
    <w:p w14:paraId="61E4F1AE" w14:textId="77777777" w:rsidR="00B6476E" w:rsidRPr="00B6476E" w:rsidRDefault="00B6476E" w:rsidP="00B6476E">
      <w:pPr>
        <w:pStyle w:val="ListParagraph"/>
        <w:shd w:val="clear" w:color="auto" w:fill="FFFFFF"/>
        <w:spacing w:before="100" w:beforeAutospacing="1" w:after="120" w:line="240" w:lineRule="auto"/>
        <w:rPr>
          <w:rFonts w:cs="Arial"/>
          <w:sz w:val="24"/>
          <w:szCs w:val="24"/>
        </w:rPr>
      </w:pPr>
    </w:p>
    <w:p w14:paraId="5E63825A" w14:textId="1095AC64" w:rsidR="008F10C2" w:rsidRPr="00C84B55" w:rsidRDefault="008F10C2" w:rsidP="00C84B55">
      <w:pPr>
        <w:pStyle w:val="ListParagraph"/>
        <w:numPr>
          <w:ilvl w:val="0"/>
          <w:numId w:val="30"/>
        </w:numPr>
        <w:shd w:val="clear" w:color="auto" w:fill="FFFFFF"/>
        <w:spacing w:before="100" w:beforeAutospacing="1" w:after="120" w:line="240" w:lineRule="auto"/>
        <w:rPr>
          <w:rFonts w:eastAsia="Calibri" w:cs="Arial"/>
          <w:color w:val="FF0000"/>
          <w:sz w:val="24"/>
          <w:szCs w:val="24"/>
        </w:rPr>
      </w:pPr>
      <w:r w:rsidRPr="00C84B55">
        <w:rPr>
          <w:rFonts w:eastAsia="Times New Roman" w:cs="Arial"/>
          <w:b/>
          <w:bCs/>
          <w:color w:val="000000" w:themeColor="text1"/>
          <w:sz w:val="24"/>
          <w:szCs w:val="24"/>
          <w:u w:val="single"/>
        </w:rPr>
        <w:t>Actions for the safeguarding lead on being informed of a safeguarding concern in the choir</w:t>
      </w:r>
    </w:p>
    <w:p w14:paraId="2A8C8CDD" w14:textId="77777777" w:rsidR="008F10C2" w:rsidRPr="00163CC1" w:rsidRDefault="008F10C2" w:rsidP="008F10C2">
      <w:pPr>
        <w:shd w:val="clear" w:color="auto" w:fill="FFFFFF"/>
        <w:spacing w:before="100" w:beforeAutospacing="1" w:after="120" w:line="240" w:lineRule="auto"/>
        <w:ind w:left="-360"/>
        <w:rPr>
          <w:rFonts w:cs="Arial"/>
          <w:color w:val="000000" w:themeColor="text1"/>
          <w:sz w:val="24"/>
          <w:szCs w:val="24"/>
        </w:rPr>
      </w:pPr>
      <w:r w:rsidRPr="00955068">
        <w:rPr>
          <w:rFonts w:cs="Arial"/>
          <w:color w:val="000000" w:themeColor="text1"/>
          <w:sz w:val="24"/>
          <w:szCs w:val="24"/>
        </w:rPr>
        <w:t xml:space="preserve">The </w:t>
      </w:r>
      <w:r>
        <w:rPr>
          <w:rFonts w:cs="Arial"/>
          <w:color w:val="000000" w:themeColor="text1"/>
          <w:sz w:val="24"/>
          <w:szCs w:val="24"/>
        </w:rPr>
        <w:t>safeguarding lead</w:t>
      </w:r>
      <w:r w:rsidRPr="00955068">
        <w:rPr>
          <w:rFonts w:cs="Arial"/>
          <w:color w:val="000000" w:themeColor="text1"/>
          <w:sz w:val="24"/>
          <w:szCs w:val="24"/>
        </w:rPr>
        <w:t xml:space="preserve"> (or </w:t>
      </w:r>
      <w:r w:rsidRPr="0030267C">
        <w:rPr>
          <w:rFonts w:cs="Arial"/>
          <w:sz w:val="24"/>
          <w:szCs w:val="24"/>
        </w:rPr>
        <w:t xml:space="preserve">person contacted </w:t>
      </w:r>
      <w:r w:rsidRPr="00955068">
        <w:rPr>
          <w:rFonts w:cs="Arial"/>
          <w:color w:val="000000" w:themeColor="text1"/>
          <w:sz w:val="24"/>
          <w:szCs w:val="24"/>
        </w:rPr>
        <w:t>in their absence) will first make a decision based on the immediacy of the concern</w:t>
      </w:r>
      <w:r>
        <w:rPr>
          <w:rFonts w:cs="Arial"/>
          <w:color w:val="000000" w:themeColor="text1"/>
          <w:sz w:val="24"/>
          <w:szCs w:val="24"/>
        </w:rPr>
        <w:t xml:space="preserve">. </w:t>
      </w:r>
      <w:r w:rsidRPr="00955068">
        <w:rPr>
          <w:rFonts w:cs="Arial"/>
          <w:color w:val="000000" w:themeColor="text1"/>
          <w:sz w:val="24"/>
          <w:szCs w:val="24"/>
        </w:rPr>
        <w:t xml:space="preserve">If the vulnerable person is in immediate danger or needs emergency medical attention – call the police and/or ambulance service. </w:t>
      </w:r>
    </w:p>
    <w:p w14:paraId="6D04CFC7" w14:textId="77777777" w:rsidR="008F10C2" w:rsidRPr="00955068" w:rsidRDefault="008F10C2" w:rsidP="008F10C2">
      <w:pPr>
        <w:shd w:val="clear" w:color="auto" w:fill="FFFFFF"/>
        <w:spacing w:before="100" w:beforeAutospacing="1" w:after="120" w:line="240" w:lineRule="auto"/>
        <w:ind w:left="-360"/>
        <w:rPr>
          <w:rFonts w:cs="Arial"/>
          <w:color w:val="000000" w:themeColor="text1"/>
          <w:sz w:val="24"/>
          <w:szCs w:val="24"/>
        </w:rPr>
      </w:pPr>
      <w:r>
        <w:rPr>
          <w:rFonts w:cs="Arial"/>
          <w:color w:val="000000" w:themeColor="text1"/>
          <w:sz w:val="24"/>
          <w:szCs w:val="24"/>
        </w:rPr>
        <w:t>T</w:t>
      </w:r>
      <w:r w:rsidRPr="00955068">
        <w:rPr>
          <w:rFonts w:cs="Arial"/>
          <w:color w:val="000000" w:themeColor="text1"/>
          <w:sz w:val="24"/>
          <w:szCs w:val="24"/>
        </w:rPr>
        <w:t xml:space="preserve">he </w:t>
      </w:r>
      <w:r>
        <w:rPr>
          <w:rFonts w:cs="Arial"/>
          <w:color w:val="000000" w:themeColor="text1"/>
          <w:sz w:val="24"/>
          <w:szCs w:val="24"/>
        </w:rPr>
        <w:t>safeguarding lead</w:t>
      </w:r>
      <w:r w:rsidRPr="00955068">
        <w:rPr>
          <w:rFonts w:cs="Arial"/>
          <w:color w:val="000000" w:themeColor="text1"/>
          <w:sz w:val="24"/>
          <w:szCs w:val="24"/>
        </w:rPr>
        <w:t xml:space="preserve"> will</w:t>
      </w:r>
      <w:r>
        <w:rPr>
          <w:rFonts w:cs="Arial"/>
          <w:color w:val="000000" w:themeColor="text1"/>
          <w:sz w:val="24"/>
          <w:szCs w:val="24"/>
        </w:rPr>
        <w:t xml:space="preserve"> then</w:t>
      </w:r>
      <w:r w:rsidRPr="00955068">
        <w:rPr>
          <w:rFonts w:cs="Arial"/>
          <w:color w:val="000000" w:themeColor="text1"/>
          <w:sz w:val="24"/>
          <w:szCs w:val="24"/>
        </w:rPr>
        <w:t xml:space="preserve">: </w:t>
      </w:r>
    </w:p>
    <w:p w14:paraId="6CA3E8CC" w14:textId="77777777" w:rsidR="008F10C2" w:rsidRPr="00955068" w:rsidRDefault="008F10C2" w:rsidP="008F10C2">
      <w:pPr>
        <w:numPr>
          <w:ilvl w:val="0"/>
          <w:numId w:val="14"/>
        </w:numPr>
        <w:shd w:val="clear" w:color="auto" w:fill="FFFFFF"/>
        <w:spacing w:before="100" w:beforeAutospacing="1" w:after="120" w:line="240" w:lineRule="auto"/>
        <w:contextualSpacing/>
        <w:rPr>
          <w:rFonts w:cs="Arial"/>
          <w:color w:val="000000" w:themeColor="text1"/>
          <w:sz w:val="24"/>
          <w:szCs w:val="24"/>
        </w:rPr>
      </w:pPr>
      <w:r w:rsidRPr="00955068">
        <w:rPr>
          <w:rFonts w:cs="Arial"/>
          <w:color w:val="000000" w:themeColor="text1"/>
          <w:sz w:val="24"/>
          <w:szCs w:val="24"/>
        </w:rPr>
        <w:t>Make a note of the concerns reported to them.</w:t>
      </w:r>
    </w:p>
    <w:p w14:paraId="6726BC57" w14:textId="77777777" w:rsidR="008F10C2" w:rsidRPr="003B6203" w:rsidRDefault="008F10C2" w:rsidP="008F10C2">
      <w:pPr>
        <w:numPr>
          <w:ilvl w:val="0"/>
          <w:numId w:val="13"/>
        </w:numPr>
        <w:contextualSpacing/>
        <w:rPr>
          <w:rFonts w:cs="Arial"/>
          <w:color w:val="000000" w:themeColor="text1"/>
          <w:sz w:val="24"/>
          <w:szCs w:val="24"/>
        </w:rPr>
      </w:pPr>
      <w:r>
        <w:rPr>
          <w:rFonts w:cs="Arial"/>
          <w:color w:val="000000" w:themeColor="text1"/>
          <w:sz w:val="24"/>
          <w:szCs w:val="24"/>
        </w:rPr>
        <w:t>Make referral to a child or adult statutory agency as above</w:t>
      </w:r>
    </w:p>
    <w:p w14:paraId="5414348A" w14:textId="77777777" w:rsidR="008F10C2" w:rsidRDefault="008F10C2" w:rsidP="008F10C2">
      <w:pPr>
        <w:numPr>
          <w:ilvl w:val="0"/>
          <w:numId w:val="13"/>
        </w:numPr>
        <w:contextualSpacing/>
        <w:rPr>
          <w:rFonts w:cs="Arial"/>
          <w:color w:val="000000" w:themeColor="text1"/>
          <w:sz w:val="24"/>
          <w:szCs w:val="24"/>
        </w:rPr>
      </w:pPr>
      <w:r w:rsidRPr="00955068">
        <w:rPr>
          <w:rFonts w:cs="Arial"/>
          <w:color w:val="000000" w:themeColor="text1"/>
          <w:sz w:val="24"/>
          <w:szCs w:val="24"/>
        </w:rPr>
        <w:t>Where cases are escalated the committee will cooperate with the police or local authority in dealing with the reported incident</w:t>
      </w:r>
    </w:p>
    <w:p w14:paraId="4B5EE55A" w14:textId="0E7A6253" w:rsidR="008F10C2" w:rsidRDefault="008F10C2" w:rsidP="008F10C2">
      <w:pPr>
        <w:spacing w:after="0" w:line="240" w:lineRule="auto"/>
        <w:jc w:val="both"/>
        <w:rPr>
          <w:rFonts w:eastAsia="Calibri" w:cs="Arial"/>
          <w:b/>
          <w:bCs/>
          <w:sz w:val="24"/>
          <w:szCs w:val="24"/>
        </w:rPr>
      </w:pPr>
    </w:p>
    <w:p w14:paraId="1E726C41" w14:textId="77777777" w:rsidR="00A67C1D" w:rsidRPr="00A67C1D" w:rsidRDefault="00A67C1D" w:rsidP="00A67C1D">
      <w:pPr>
        <w:pStyle w:val="ListParagraph"/>
        <w:numPr>
          <w:ilvl w:val="0"/>
          <w:numId w:val="30"/>
        </w:numPr>
        <w:shd w:val="clear" w:color="auto" w:fill="FFFFFF"/>
        <w:spacing w:before="100" w:beforeAutospacing="1" w:after="120" w:line="240" w:lineRule="auto"/>
        <w:rPr>
          <w:rFonts w:eastAsia="Times New Roman" w:cs="Arial"/>
          <w:b/>
          <w:bCs/>
          <w:sz w:val="24"/>
          <w:szCs w:val="24"/>
        </w:rPr>
      </w:pPr>
      <w:r w:rsidRPr="00A67C1D">
        <w:rPr>
          <w:rFonts w:eastAsia="Times New Roman" w:cs="Arial"/>
          <w:b/>
          <w:bCs/>
          <w:sz w:val="24"/>
          <w:szCs w:val="24"/>
        </w:rPr>
        <w:t>Risk Assessment</w:t>
      </w:r>
    </w:p>
    <w:p w14:paraId="26AFAB38" w14:textId="77777777" w:rsidR="00A67C1D" w:rsidRPr="000E1CDA" w:rsidRDefault="00A67C1D" w:rsidP="00A67C1D">
      <w:pPr>
        <w:pStyle w:val="ListParagraph"/>
        <w:shd w:val="clear" w:color="auto" w:fill="FFFFFF"/>
        <w:spacing w:before="100" w:beforeAutospacing="1" w:after="120" w:line="240" w:lineRule="auto"/>
        <w:ind w:left="0"/>
        <w:rPr>
          <w:rFonts w:eastAsia="Times New Roman" w:cs="Arial"/>
          <w:b/>
          <w:bCs/>
          <w:color w:val="FF0000"/>
          <w:sz w:val="24"/>
          <w:szCs w:val="24"/>
        </w:rPr>
      </w:pPr>
    </w:p>
    <w:p w14:paraId="3C484043" w14:textId="77777777" w:rsidR="00A67C1D" w:rsidRDefault="00A67C1D" w:rsidP="00A67C1D">
      <w:pPr>
        <w:pStyle w:val="ListParagraph"/>
        <w:shd w:val="clear" w:color="auto" w:fill="FFFFFF"/>
        <w:spacing w:before="100" w:beforeAutospacing="1" w:after="120" w:line="240" w:lineRule="auto"/>
        <w:ind w:left="0"/>
        <w:rPr>
          <w:rFonts w:eastAsia="Times New Roman" w:cs="Arial"/>
          <w:sz w:val="24"/>
          <w:szCs w:val="24"/>
        </w:rPr>
      </w:pPr>
      <w:r w:rsidRPr="000E1CDA">
        <w:rPr>
          <w:rFonts w:eastAsia="Times New Roman" w:cs="Arial"/>
          <w:sz w:val="24"/>
          <w:szCs w:val="24"/>
        </w:rPr>
        <w:t>ECS Committee will undertake appropriate risk assessment for all activities</w:t>
      </w:r>
    </w:p>
    <w:p w14:paraId="2048EF6D" w14:textId="77777777" w:rsidR="00A67C1D" w:rsidRDefault="00A67C1D" w:rsidP="00A67C1D">
      <w:pPr>
        <w:pStyle w:val="ListParagraph"/>
        <w:shd w:val="clear" w:color="auto" w:fill="FFFFFF"/>
        <w:spacing w:before="100" w:beforeAutospacing="1" w:after="120" w:line="240" w:lineRule="auto"/>
        <w:ind w:left="0"/>
        <w:rPr>
          <w:rFonts w:eastAsia="Times New Roman" w:cs="Arial"/>
          <w:sz w:val="24"/>
          <w:szCs w:val="24"/>
        </w:rPr>
      </w:pPr>
    </w:p>
    <w:p w14:paraId="04CFBC54" w14:textId="77777777" w:rsidR="00A67C1D" w:rsidRDefault="00A67C1D" w:rsidP="00A67C1D">
      <w:pPr>
        <w:pStyle w:val="ListParagraph"/>
        <w:shd w:val="clear" w:color="auto" w:fill="FFFFFF"/>
        <w:spacing w:before="100" w:beforeAutospacing="1" w:after="120" w:line="240" w:lineRule="auto"/>
        <w:ind w:left="0"/>
        <w:rPr>
          <w:rFonts w:eastAsia="Times New Roman" w:cs="Arial"/>
          <w:sz w:val="24"/>
          <w:szCs w:val="24"/>
        </w:rPr>
      </w:pPr>
    </w:p>
    <w:p w14:paraId="2A5E67FF" w14:textId="5D81EB09" w:rsidR="00A67C1D" w:rsidRPr="005613FD" w:rsidRDefault="00A67C1D" w:rsidP="00A67C1D">
      <w:pPr>
        <w:pStyle w:val="ListParagraph"/>
        <w:numPr>
          <w:ilvl w:val="0"/>
          <w:numId w:val="30"/>
        </w:numPr>
        <w:shd w:val="clear" w:color="auto" w:fill="FFFFFF"/>
        <w:spacing w:before="100" w:beforeAutospacing="1" w:after="120" w:line="240" w:lineRule="auto"/>
        <w:rPr>
          <w:rFonts w:eastAsia="Times New Roman" w:cs="Arial"/>
          <w:b/>
          <w:bCs/>
          <w:sz w:val="24"/>
          <w:szCs w:val="24"/>
          <w:u w:val="single"/>
        </w:rPr>
      </w:pPr>
      <w:r w:rsidRPr="005613FD">
        <w:rPr>
          <w:rFonts w:eastAsia="Times New Roman" w:cs="Arial"/>
          <w:b/>
          <w:bCs/>
          <w:sz w:val="24"/>
          <w:szCs w:val="24"/>
          <w:u w:val="single"/>
        </w:rPr>
        <w:t>Measures for implementation of this policy</w:t>
      </w:r>
    </w:p>
    <w:p w14:paraId="1CDCE5EC" w14:textId="77777777" w:rsidR="00A67C1D" w:rsidRPr="00A67C1D" w:rsidRDefault="00A67C1D" w:rsidP="00A67C1D">
      <w:pPr>
        <w:pStyle w:val="ListParagraph"/>
        <w:shd w:val="clear" w:color="auto" w:fill="FFFFFF"/>
        <w:spacing w:before="100" w:beforeAutospacing="1" w:after="120" w:line="240" w:lineRule="auto"/>
        <w:ind w:left="0"/>
        <w:rPr>
          <w:rFonts w:eastAsia="Times New Roman" w:cs="Arial"/>
          <w:b/>
          <w:bCs/>
          <w:sz w:val="24"/>
          <w:szCs w:val="24"/>
        </w:rPr>
      </w:pPr>
    </w:p>
    <w:p w14:paraId="02C876C2" w14:textId="77777777" w:rsidR="00A67C1D" w:rsidRPr="000E1CDA" w:rsidRDefault="00A67C1D" w:rsidP="00A67C1D">
      <w:pPr>
        <w:pStyle w:val="ListParagraph"/>
        <w:numPr>
          <w:ilvl w:val="0"/>
          <w:numId w:val="31"/>
        </w:numPr>
        <w:shd w:val="clear" w:color="auto" w:fill="FFFFFF"/>
        <w:spacing w:before="100" w:beforeAutospacing="1" w:after="120" w:line="240" w:lineRule="auto"/>
        <w:rPr>
          <w:rFonts w:eastAsia="Times New Roman" w:cs="Arial"/>
          <w:sz w:val="24"/>
          <w:szCs w:val="24"/>
        </w:rPr>
      </w:pPr>
      <w:r w:rsidRPr="000E1CDA">
        <w:rPr>
          <w:rFonts w:eastAsia="Times New Roman" w:cs="Arial"/>
          <w:sz w:val="24"/>
          <w:szCs w:val="24"/>
        </w:rPr>
        <w:t>A copy of this policy is available on the choir’s website eynshamchoral.org and is drawn to the attention of members annually at the AGM.</w:t>
      </w:r>
    </w:p>
    <w:p w14:paraId="5F80B123" w14:textId="77777777" w:rsidR="00A67C1D" w:rsidRPr="000E1CDA" w:rsidRDefault="00A67C1D" w:rsidP="00A67C1D">
      <w:pPr>
        <w:pStyle w:val="ListParagraph"/>
        <w:numPr>
          <w:ilvl w:val="0"/>
          <w:numId w:val="31"/>
        </w:numPr>
        <w:rPr>
          <w:rFonts w:cs="Arial"/>
          <w:color w:val="000000" w:themeColor="text1"/>
          <w:sz w:val="24"/>
          <w:szCs w:val="24"/>
        </w:rPr>
      </w:pPr>
      <w:r w:rsidRPr="000E1CDA">
        <w:rPr>
          <w:rFonts w:cs="Arial"/>
          <w:color w:val="000000" w:themeColor="text1"/>
          <w:sz w:val="24"/>
          <w:szCs w:val="24"/>
        </w:rPr>
        <w:t xml:space="preserve">This policy will be reviewed and amended (if necessary) on an annual basis by </w:t>
      </w:r>
      <w:r w:rsidRPr="000E1CDA">
        <w:rPr>
          <w:rFonts w:cs="Arial"/>
          <w:sz w:val="24"/>
          <w:szCs w:val="24"/>
        </w:rPr>
        <w:t>the ECS committee</w:t>
      </w:r>
      <w:r w:rsidRPr="000E1CDA">
        <w:rPr>
          <w:rFonts w:cs="Arial"/>
          <w:color w:val="FF0000"/>
          <w:sz w:val="24"/>
          <w:szCs w:val="24"/>
        </w:rPr>
        <w:t xml:space="preserve">. </w:t>
      </w:r>
      <w:r w:rsidRPr="000E1CDA">
        <w:rPr>
          <w:rFonts w:cs="Arial"/>
          <w:color w:val="000000" w:themeColor="text1"/>
          <w:sz w:val="24"/>
          <w:szCs w:val="24"/>
        </w:rPr>
        <w:t>It will also be reviewed in response to changes in relevant legislation, good practice, or in response to an identified failing in its effectiveness.</w:t>
      </w:r>
    </w:p>
    <w:p w14:paraId="6718828D" w14:textId="77777777" w:rsidR="00A67C1D" w:rsidRPr="000E1CDA" w:rsidRDefault="00A67C1D" w:rsidP="00A67C1D">
      <w:pPr>
        <w:pStyle w:val="ListParagraph"/>
        <w:numPr>
          <w:ilvl w:val="0"/>
          <w:numId w:val="31"/>
        </w:numPr>
        <w:shd w:val="clear" w:color="auto" w:fill="FFFFFF"/>
        <w:spacing w:before="100" w:beforeAutospacing="1" w:after="120" w:line="240" w:lineRule="auto"/>
        <w:rPr>
          <w:rFonts w:eastAsia="Times New Roman" w:cs="Arial"/>
          <w:sz w:val="24"/>
          <w:szCs w:val="24"/>
        </w:rPr>
      </w:pPr>
      <w:r w:rsidRPr="000E1CDA">
        <w:rPr>
          <w:rFonts w:eastAsia="Times New Roman" w:cs="Arial"/>
          <w:sz w:val="24"/>
          <w:szCs w:val="24"/>
        </w:rPr>
        <w:t>Safeguarding will be a standing item on the committee and AGM agendas</w:t>
      </w:r>
    </w:p>
    <w:p w14:paraId="32554F36" w14:textId="77777777" w:rsidR="00A67C1D" w:rsidRPr="000E1CDA" w:rsidRDefault="00A67C1D" w:rsidP="00A67C1D">
      <w:pPr>
        <w:pStyle w:val="ListParagraph"/>
        <w:numPr>
          <w:ilvl w:val="0"/>
          <w:numId w:val="31"/>
        </w:numPr>
        <w:shd w:val="clear" w:color="auto" w:fill="FFFFFF"/>
        <w:spacing w:before="100" w:beforeAutospacing="1" w:after="120" w:line="240" w:lineRule="auto"/>
        <w:rPr>
          <w:rFonts w:eastAsia="Times New Roman" w:cs="Arial"/>
          <w:sz w:val="24"/>
          <w:szCs w:val="24"/>
        </w:rPr>
      </w:pPr>
      <w:r w:rsidRPr="000E1CDA">
        <w:rPr>
          <w:rFonts w:eastAsia="Times New Roman" w:cs="Arial"/>
          <w:sz w:val="24"/>
          <w:szCs w:val="24"/>
        </w:rPr>
        <w:t>Emergency contact numbers /websites for safeguarding concerns are kept by the Named Safeguarding lead, and committee via the safeguarding policy</w:t>
      </w:r>
    </w:p>
    <w:p w14:paraId="74CBC1D2" w14:textId="77777777" w:rsidR="008F10C2" w:rsidRPr="008F10C2" w:rsidRDefault="008F10C2" w:rsidP="008F10C2">
      <w:pPr>
        <w:spacing w:after="0" w:line="240" w:lineRule="auto"/>
        <w:jc w:val="both"/>
        <w:rPr>
          <w:rFonts w:eastAsia="Calibri" w:cs="Arial"/>
          <w:sz w:val="24"/>
          <w:szCs w:val="24"/>
        </w:rPr>
      </w:pPr>
    </w:p>
    <w:p w14:paraId="7AA352BA" w14:textId="77777777" w:rsidR="008F10C2" w:rsidRDefault="008F10C2" w:rsidP="008F10C2">
      <w:pPr>
        <w:spacing w:after="0" w:line="240" w:lineRule="auto"/>
        <w:jc w:val="both"/>
        <w:rPr>
          <w:rFonts w:eastAsia="Calibri" w:cs="Arial"/>
          <w:b/>
          <w:sz w:val="24"/>
          <w:szCs w:val="24"/>
        </w:rPr>
      </w:pPr>
    </w:p>
    <w:p w14:paraId="082538D0" w14:textId="77777777" w:rsidR="008F10C2" w:rsidRPr="00542392" w:rsidRDefault="008F10C2" w:rsidP="000A4091">
      <w:pPr>
        <w:ind w:left="360"/>
        <w:contextualSpacing/>
        <w:rPr>
          <w:rFonts w:cs="Arial"/>
          <w:sz w:val="24"/>
          <w:szCs w:val="24"/>
        </w:rPr>
      </w:pPr>
    </w:p>
    <w:p w14:paraId="7EE12563" w14:textId="77777777" w:rsidR="00542392" w:rsidRPr="0030267C" w:rsidRDefault="00542392" w:rsidP="00542392">
      <w:pPr>
        <w:ind w:left="360"/>
        <w:contextualSpacing/>
        <w:rPr>
          <w:rFonts w:cs="Arial"/>
          <w:sz w:val="24"/>
          <w:szCs w:val="24"/>
        </w:rPr>
      </w:pPr>
    </w:p>
    <w:p w14:paraId="439E782D" w14:textId="7911353E" w:rsidR="00234DFC" w:rsidRPr="0039130F" w:rsidRDefault="0039130F" w:rsidP="00821D3E">
      <w:pPr>
        <w:spacing w:after="0" w:line="240" w:lineRule="auto"/>
        <w:jc w:val="both"/>
        <w:rPr>
          <w:rFonts w:eastAsia="Calibri" w:cs="Arial"/>
          <w:b/>
          <w:bCs/>
          <w:sz w:val="24"/>
          <w:szCs w:val="24"/>
          <w:u w:val="single"/>
        </w:rPr>
      </w:pPr>
      <w:proofErr w:type="gramStart"/>
      <w:r w:rsidRPr="0039130F">
        <w:rPr>
          <w:rFonts w:eastAsia="Calibri" w:cs="Arial"/>
          <w:b/>
          <w:bCs/>
          <w:sz w:val="24"/>
          <w:szCs w:val="24"/>
          <w:u w:val="single"/>
        </w:rPr>
        <w:t xml:space="preserve">C  </w:t>
      </w:r>
      <w:r w:rsidR="00821D3E" w:rsidRPr="0039130F">
        <w:rPr>
          <w:rFonts w:eastAsia="Calibri" w:cs="Arial"/>
          <w:b/>
          <w:bCs/>
          <w:sz w:val="24"/>
          <w:szCs w:val="24"/>
          <w:u w:val="single"/>
        </w:rPr>
        <w:t>*</w:t>
      </w:r>
      <w:proofErr w:type="gramEnd"/>
      <w:r w:rsidR="00821D3E" w:rsidRPr="0039130F">
        <w:rPr>
          <w:rFonts w:eastAsia="Calibri" w:cs="Arial"/>
          <w:b/>
          <w:bCs/>
          <w:sz w:val="24"/>
          <w:szCs w:val="24"/>
          <w:u w:val="single"/>
        </w:rPr>
        <w:t>LOCAL REFERRAL PATHWAYS</w:t>
      </w:r>
    </w:p>
    <w:p w14:paraId="31753FC6" w14:textId="77777777" w:rsidR="00234DFC" w:rsidRPr="0039130F" w:rsidRDefault="00234DFC" w:rsidP="00234DFC">
      <w:pPr>
        <w:spacing w:after="0" w:line="240" w:lineRule="auto"/>
        <w:ind w:left="720"/>
        <w:jc w:val="both"/>
        <w:rPr>
          <w:rFonts w:eastAsia="Calibri" w:cs="Arial"/>
          <w:sz w:val="24"/>
          <w:szCs w:val="24"/>
          <w:u w:val="single"/>
        </w:rPr>
      </w:pPr>
    </w:p>
    <w:p w14:paraId="2815D282" w14:textId="77777777" w:rsidR="00234DFC" w:rsidRPr="00955068" w:rsidRDefault="00234DFC" w:rsidP="00234DFC">
      <w:pPr>
        <w:spacing w:after="0" w:line="240" w:lineRule="auto"/>
        <w:ind w:left="720"/>
        <w:rPr>
          <w:rFonts w:eastAsia="Calibri" w:cs="Arial"/>
          <w:sz w:val="24"/>
          <w:szCs w:val="24"/>
        </w:rPr>
      </w:pPr>
    </w:p>
    <w:p w14:paraId="3E084185" w14:textId="2A903865" w:rsidR="0051736A" w:rsidRDefault="008F10C2" w:rsidP="00853D3D">
      <w:pPr>
        <w:spacing w:after="0" w:line="240" w:lineRule="auto"/>
        <w:jc w:val="both"/>
        <w:rPr>
          <w:rFonts w:eastAsia="Calibri" w:cs="Arial"/>
          <w:b/>
          <w:sz w:val="24"/>
          <w:szCs w:val="24"/>
          <w:u w:val="single"/>
        </w:rPr>
      </w:pPr>
      <w:r>
        <w:rPr>
          <w:rFonts w:eastAsia="Calibri" w:cs="Arial"/>
          <w:b/>
          <w:sz w:val="24"/>
          <w:szCs w:val="24"/>
          <w:u w:val="single"/>
        </w:rPr>
        <w:t>Children and Young People</w:t>
      </w:r>
    </w:p>
    <w:p w14:paraId="2790CA80" w14:textId="77777777" w:rsidR="00A67C1D" w:rsidRDefault="00A67C1D" w:rsidP="00853D3D">
      <w:pPr>
        <w:spacing w:after="0" w:line="240" w:lineRule="auto"/>
        <w:jc w:val="both"/>
        <w:rPr>
          <w:rFonts w:eastAsia="Calibri" w:cs="Arial"/>
          <w:b/>
          <w:sz w:val="24"/>
          <w:szCs w:val="24"/>
          <w:u w:val="single"/>
        </w:rPr>
      </w:pPr>
    </w:p>
    <w:p w14:paraId="37B902C4" w14:textId="77777777" w:rsidR="00A67C1D" w:rsidRPr="00955068" w:rsidRDefault="00A67C1D" w:rsidP="00A67C1D">
      <w:pPr>
        <w:spacing w:after="0" w:line="240" w:lineRule="auto"/>
        <w:ind w:left="720"/>
        <w:jc w:val="both"/>
        <w:rPr>
          <w:rFonts w:eastAsia="Calibri" w:cs="Arial"/>
          <w:sz w:val="24"/>
          <w:szCs w:val="24"/>
        </w:rPr>
      </w:pPr>
      <w:r w:rsidRPr="00955068">
        <w:rPr>
          <w:rFonts w:eastAsia="Calibri" w:cs="Arial"/>
          <w:sz w:val="24"/>
          <w:szCs w:val="24"/>
        </w:rPr>
        <w:t>What to do if you think a child is at risk of abuse or neglect- Oxfordshire Safeguarding Children Board:</w:t>
      </w:r>
    </w:p>
    <w:p w14:paraId="4FABEAE0" w14:textId="77777777" w:rsidR="00A67C1D" w:rsidRPr="00955068" w:rsidRDefault="00A67C1D" w:rsidP="00A67C1D">
      <w:pPr>
        <w:spacing w:after="0" w:line="240" w:lineRule="auto"/>
        <w:ind w:left="720"/>
        <w:jc w:val="both"/>
        <w:rPr>
          <w:rFonts w:eastAsia="Calibri" w:cs="Arial"/>
          <w:sz w:val="24"/>
          <w:szCs w:val="24"/>
        </w:rPr>
      </w:pPr>
    </w:p>
    <w:p w14:paraId="115E6CC5" w14:textId="77777777" w:rsidR="00A67C1D" w:rsidRPr="00955068" w:rsidRDefault="00000000" w:rsidP="00A67C1D">
      <w:pPr>
        <w:spacing w:after="0" w:line="240" w:lineRule="auto"/>
        <w:ind w:left="720"/>
        <w:jc w:val="both"/>
        <w:rPr>
          <w:rFonts w:eastAsia="Calibri" w:cs="Arial"/>
          <w:sz w:val="24"/>
          <w:szCs w:val="24"/>
        </w:rPr>
      </w:pPr>
      <w:hyperlink r:id="rId7" w:history="1">
        <w:r w:rsidR="00A67C1D" w:rsidRPr="00706B63">
          <w:rPr>
            <w:rStyle w:val="Hyperlink"/>
            <w:rFonts w:eastAsia="Calibri" w:cs="Arial"/>
            <w:sz w:val="24"/>
            <w:szCs w:val="24"/>
          </w:rPr>
          <w:t>https://www.oscb.org.uk/concerned-about-a-child</w:t>
        </w:r>
      </w:hyperlink>
    </w:p>
    <w:p w14:paraId="5F64C3D1" w14:textId="77777777" w:rsidR="00A67C1D" w:rsidRPr="008F10C2" w:rsidRDefault="00A67C1D" w:rsidP="00853D3D">
      <w:pPr>
        <w:spacing w:after="0" w:line="240" w:lineRule="auto"/>
        <w:jc w:val="both"/>
        <w:rPr>
          <w:rFonts w:eastAsia="Calibri" w:cs="Arial"/>
          <w:b/>
          <w:sz w:val="24"/>
          <w:szCs w:val="24"/>
          <w:u w:val="single"/>
        </w:rPr>
      </w:pPr>
    </w:p>
    <w:p w14:paraId="68604F17" w14:textId="77777777" w:rsidR="00853D3D" w:rsidRDefault="00853D3D" w:rsidP="00853D3D">
      <w:pPr>
        <w:spacing w:after="0" w:line="240" w:lineRule="auto"/>
        <w:jc w:val="both"/>
        <w:rPr>
          <w:rFonts w:eastAsia="Calibri" w:cs="Arial"/>
          <w:sz w:val="24"/>
          <w:szCs w:val="24"/>
        </w:rPr>
      </w:pPr>
    </w:p>
    <w:p w14:paraId="75D2EBDD" w14:textId="5D7A8753" w:rsidR="0051736A" w:rsidRPr="00961248" w:rsidRDefault="0051736A" w:rsidP="00961248">
      <w:pPr>
        <w:spacing w:after="0" w:line="240" w:lineRule="auto"/>
        <w:ind w:left="720"/>
        <w:jc w:val="both"/>
        <w:rPr>
          <w:rFonts w:eastAsia="Calibri" w:cs="Arial"/>
          <w:sz w:val="24"/>
          <w:szCs w:val="24"/>
        </w:rPr>
      </w:pPr>
      <w:r>
        <w:rPr>
          <w:rFonts w:eastAsia="Calibri" w:cs="Arial"/>
          <w:sz w:val="24"/>
          <w:szCs w:val="24"/>
        </w:rPr>
        <w:t xml:space="preserve">The Multi- Agency Safeguarding Hub (MASH) </w:t>
      </w:r>
      <w:r w:rsidR="00853D3D">
        <w:rPr>
          <w:rFonts w:eastAsia="Calibri" w:cs="Arial"/>
          <w:sz w:val="24"/>
          <w:szCs w:val="24"/>
        </w:rPr>
        <w:t>is the front door to Children’s Social Care for all child protection and immediate safeguarding concerns. If there is an immediate safeguarding concern where a child is deemed at risk or has potentially suffered significant harm, the MASH team should be contacted immediately.</w:t>
      </w:r>
    </w:p>
    <w:p w14:paraId="4F32E61C" w14:textId="77777777" w:rsidR="00EE5C76" w:rsidRDefault="00EE5C76" w:rsidP="00EE5C76">
      <w:pPr>
        <w:spacing w:after="0" w:line="240" w:lineRule="auto"/>
        <w:ind w:left="720"/>
        <w:jc w:val="both"/>
        <w:rPr>
          <w:rFonts w:eastAsia="Calibri" w:cs="Arial"/>
          <w:sz w:val="24"/>
          <w:szCs w:val="24"/>
        </w:rPr>
      </w:pPr>
    </w:p>
    <w:p w14:paraId="1B4D3AF0" w14:textId="77777777" w:rsidR="007A4E1E" w:rsidRPr="007A4E1E" w:rsidRDefault="00EE5C76" w:rsidP="00EE5C76">
      <w:pPr>
        <w:spacing w:after="0" w:line="240" w:lineRule="auto"/>
        <w:ind w:left="720"/>
        <w:jc w:val="both"/>
        <w:rPr>
          <w:rFonts w:eastAsia="Calibri" w:cs="Arial"/>
          <w:color w:val="FF0000"/>
          <w:sz w:val="24"/>
          <w:szCs w:val="24"/>
        </w:rPr>
      </w:pPr>
      <w:r>
        <w:rPr>
          <w:rFonts w:eastAsia="Calibri" w:cs="Arial"/>
          <w:sz w:val="24"/>
          <w:szCs w:val="24"/>
        </w:rPr>
        <w:t xml:space="preserve">If you have a concern about a </w:t>
      </w:r>
      <w:proofErr w:type="gramStart"/>
      <w:r>
        <w:rPr>
          <w:rFonts w:eastAsia="Calibri" w:cs="Arial"/>
          <w:sz w:val="24"/>
          <w:szCs w:val="24"/>
        </w:rPr>
        <w:t>child</w:t>
      </w:r>
      <w:proofErr w:type="gramEnd"/>
      <w:r>
        <w:rPr>
          <w:rFonts w:eastAsia="Calibri" w:cs="Arial"/>
          <w:sz w:val="24"/>
          <w:szCs w:val="24"/>
        </w:rPr>
        <w:t xml:space="preserve"> please call </w:t>
      </w:r>
      <w:r w:rsidRPr="007A4E1E">
        <w:rPr>
          <w:rFonts w:eastAsia="Calibri" w:cs="Arial"/>
          <w:color w:val="FF0000"/>
          <w:sz w:val="24"/>
          <w:szCs w:val="24"/>
          <w:highlight w:val="yellow"/>
        </w:rPr>
        <w:t>MASH on 0345 050 766</w:t>
      </w:r>
      <w:r w:rsidR="007A4E1E" w:rsidRPr="007A4E1E">
        <w:rPr>
          <w:rFonts w:eastAsia="Calibri" w:cs="Arial"/>
          <w:color w:val="FF0000"/>
          <w:sz w:val="24"/>
          <w:szCs w:val="24"/>
          <w:highlight w:val="yellow"/>
        </w:rPr>
        <w:t>6 during office hours.</w:t>
      </w:r>
    </w:p>
    <w:p w14:paraId="246C07AC" w14:textId="1C301CF3" w:rsidR="00234DFC" w:rsidRPr="007A4E1E" w:rsidRDefault="007A4E1E" w:rsidP="007A4E1E">
      <w:pPr>
        <w:spacing w:after="0" w:line="240" w:lineRule="auto"/>
        <w:ind w:left="720"/>
        <w:jc w:val="both"/>
        <w:rPr>
          <w:rFonts w:eastAsia="Calibri" w:cs="Arial"/>
          <w:sz w:val="24"/>
          <w:szCs w:val="24"/>
        </w:rPr>
      </w:pPr>
      <w:r>
        <w:rPr>
          <w:rFonts w:eastAsia="Calibri" w:cs="Arial"/>
          <w:sz w:val="24"/>
          <w:szCs w:val="24"/>
        </w:rPr>
        <w:t xml:space="preserve">Outside office hours call the Emergency Duty Team on </w:t>
      </w:r>
      <w:r w:rsidR="00234DFC" w:rsidRPr="0030267C">
        <w:rPr>
          <w:rFonts w:eastAsia="Calibri" w:cs="Arial"/>
          <w:color w:val="FF0000"/>
          <w:sz w:val="24"/>
          <w:szCs w:val="24"/>
          <w:highlight w:val="yellow"/>
        </w:rPr>
        <w:t xml:space="preserve">0800 833 408 </w:t>
      </w:r>
    </w:p>
    <w:p w14:paraId="5F6F1F42" w14:textId="6DA9A681" w:rsidR="00234DFC" w:rsidRPr="007A4E1E" w:rsidRDefault="00234DFC" w:rsidP="0030267C">
      <w:pPr>
        <w:spacing w:after="0" w:line="240" w:lineRule="auto"/>
        <w:ind w:left="720"/>
        <w:jc w:val="both"/>
        <w:rPr>
          <w:rFonts w:eastAsia="Calibri" w:cs="Arial"/>
          <w:sz w:val="24"/>
          <w:szCs w:val="24"/>
          <w:highlight w:val="yellow"/>
          <w:u w:val="single"/>
        </w:rPr>
      </w:pPr>
      <w:r w:rsidRPr="00955068">
        <w:rPr>
          <w:rFonts w:eastAsia="Calibri" w:cs="Arial"/>
          <w:color w:val="000000"/>
          <w:sz w:val="24"/>
          <w:szCs w:val="24"/>
        </w:rPr>
        <w:t xml:space="preserve">If the disclosure is regarding child sexual exploitation or if you think a child may be at risk of sexual exploitation you can also contact the </w:t>
      </w:r>
      <w:r w:rsidRPr="0030267C">
        <w:rPr>
          <w:rFonts w:eastAsia="Calibri" w:cs="Arial"/>
          <w:color w:val="FF0000"/>
          <w:sz w:val="24"/>
          <w:szCs w:val="24"/>
          <w:highlight w:val="yellow"/>
        </w:rPr>
        <w:t>Kingfisher Team on: 01865 309196</w:t>
      </w:r>
      <w:r w:rsidRPr="0030267C">
        <w:rPr>
          <w:rFonts w:eastAsia="Calibri" w:cs="Arial"/>
          <w:color w:val="000000"/>
          <w:sz w:val="24"/>
          <w:szCs w:val="24"/>
          <w:highlight w:val="yellow"/>
        </w:rPr>
        <w:t xml:space="preserve">. </w:t>
      </w:r>
      <w:r w:rsidRPr="007A4E1E">
        <w:rPr>
          <w:rFonts w:eastAsia="Calibri" w:cs="Arial"/>
          <w:sz w:val="24"/>
          <w:szCs w:val="24"/>
          <w:highlight w:val="yellow"/>
        </w:rPr>
        <w:t>Out of hours calls to this number will be diverted to the Thames Valley Police Referral Centre.</w:t>
      </w:r>
    </w:p>
    <w:p w14:paraId="450F15A5" w14:textId="46AACDE3" w:rsidR="00234DFC" w:rsidRDefault="00F43F5C" w:rsidP="00234DFC">
      <w:pPr>
        <w:numPr>
          <w:ilvl w:val="0"/>
          <w:numId w:val="23"/>
        </w:numPr>
        <w:spacing w:after="0" w:line="240" w:lineRule="auto"/>
        <w:ind w:left="720" w:hanging="360"/>
        <w:jc w:val="both"/>
        <w:rPr>
          <w:rFonts w:eastAsia="Calibri" w:cs="Arial"/>
          <w:sz w:val="24"/>
          <w:szCs w:val="24"/>
        </w:rPr>
      </w:pPr>
      <w:r>
        <w:rPr>
          <w:rFonts w:eastAsia="Calibri" w:cs="Arial"/>
          <w:sz w:val="24"/>
          <w:szCs w:val="24"/>
        </w:rPr>
        <w:t>C</w:t>
      </w:r>
      <w:r w:rsidR="00234DFC" w:rsidRPr="00955068">
        <w:rPr>
          <w:rFonts w:eastAsia="Calibri" w:cs="Arial"/>
          <w:sz w:val="24"/>
          <w:szCs w:val="24"/>
        </w:rPr>
        <w:t>ontact the police if it is thought a crime has just been committed, the child, young person or vulnerable adult is in immediate danger of abuse or an assault is taking plac</w:t>
      </w:r>
      <w:r w:rsidR="00961248">
        <w:rPr>
          <w:rFonts w:eastAsia="Calibri" w:cs="Arial"/>
          <w:sz w:val="24"/>
          <w:szCs w:val="24"/>
        </w:rPr>
        <w:t>e.</w:t>
      </w:r>
    </w:p>
    <w:p w14:paraId="139C7B94" w14:textId="77777777" w:rsidR="00234DFC" w:rsidRPr="00961248" w:rsidRDefault="00234DFC" w:rsidP="0030267C">
      <w:pPr>
        <w:numPr>
          <w:ilvl w:val="0"/>
          <w:numId w:val="23"/>
        </w:numPr>
        <w:spacing w:after="0" w:line="240" w:lineRule="auto"/>
        <w:ind w:left="720" w:hanging="360"/>
        <w:jc w:val="both"/>
        <w:rPr>
          <w:rFonts w:eastAsia="Calibri" w:cs="Arial"/>
          <w:sz w:val="24"/>
          <w:szCs w:val="24"/>
        </w:rPr>
      </w:pPr>
      <w:r w:rsidRPr="00961248">
        <w:rPr>
          <w:rFonts w:eastAsia="Calibri" w:cs="Arial"/>
          <w:sz w:val="24"/>
          <w:szCs w:val="24"/>
        </w:rPr>
        <w:t>Members or Volunteers who have handled the disclosure may find this distressing and should have access to support. The NSPCC Child Protection Helpline is available 24 hours a day and provides counselling, information and advice for anyone concerned about/accused of child abuse</w:t>
      </w:r>
      <w:r w:rsidRPr="00961248">
        <w:rPr>
          <w:rFonts w:eastAsia="Calibri" w:cs="Arial"/>
          <w:sz w:val="24"/>
          <w:szCs w:val="24"/>
          <w:highlight w:val="yellow"/>
        </w:rPr>
        <w:t>. NSPCC Helpline number 0808 800 5000.</w:t>
      </w:r>
    </w:p>
    <w:p w14:paraId="753DA020" w14:textId="0431FAAE" w:rsidR="00234DFC" w:rsidRDefault="00234DFC" w:rsidP="00234DFC">
      <w:pPr>
        <w:spacing w:after="0" w:line="240" w:lineRule="auto"/>
        <w:ind w:left="720"/>
        <w:jc w:val="both"/>
        <w:rPr>
          <w:rFonts w:eastAsia="Calibri" w:cs="Arial"/>
          <w:sz w:val="24"/>
          <w:szCs w:val="24"/>
        </w:rPr>
      </w:pPr>
    </w:p>
    <w:p w14:paraId="1B428F9B" w14:textId="2BBE29E3" w:rsidR="00743E10" w:rsidRDefault="00767615" w:rsidP="0043351C">
      <w:pPr>
        <w:shd w:val="clear" w:color="auto" w:fill="FFFFFF"/>
        <w:spacing w:before="100" w:beforeAutospacing="1" w:after="120" w:line="240" w:lineRule="auto"/>
        <w:ind w:left="-360"/>
        <w:rPr>
          <w:rFonts w:eastAsia="Calibri" w:cs="Arial"/>
          <w:b/>
          <w:bCs/>
          <w:sz w:val="24"/>
          <w:szCs w:val="24"/>
          <w:u w:val="single"/>
        </w:rPr>
      </w:pPr>
      <w:r>
        <w:rPr>
          <w:rFonts w:eastAsia="Calibri" w:cs="Arial"/>
          <w:b/>
          <w:bCs/>
          <w:sz w:val="24"/>
          <w:szCs w:val="24"/>
          <w:u w:val="single"/>
        </w:rPr>
        <w:t>Adults</w:t>
      </w:r>
    </w:p>
    <w:p w14:paraId="38596818" w14:textId="77777777" w:rsidR="00A67C1D" w:rsidRDefault="00A67C1D" w:rsidP="0043351C">
      <w:pPr>
        <w:shd w:val="clear" w:color="auto" w:fill="FFFFFF"/>
        <w:spacing w:before="100" w:beforeAutospacing="1" w:after="120" w:line="240" w:lineRule="auto"/>
        <w:ind w:left="-360"/>
        <w:rPr>
          <w:rFonts w:eastAsia="Calibri" w:cs="Arial"/>
          <w:b/>
          <w:bCs/>
          <w:sz w:val="24"/>
          <w:szCs w:val="24"/>
          <w:u w:val="single"/>
        </w:rPr>
      </w:pPr>
    </w:p>
    <w:p w14:paraId="4930F1A2" w14:textId="77777777" w:rsidR="00A67C1D" w:rsidRPr="00955068" w:rsidRDefault="00A67C1D" w:rsidP="00A67C1D">
      <w:pPr>
        <w:spacing w:after="0" w:line="240" w:lineRule="auto"/>
        <w:ind w:left="720"/>
        <w:jc w:val="both"/>
        <w:rPr>
          <w:rFonts w:eastAsia="Calibri" w:cs="Arial"/>
          <w:color w:val="000000"/>
          <w:sz w:val="24"/>
          <w:szCs w:val="24"/>
          <w:u w:val="single"/>
        </w:rPr>
      </w:pPr>
      <w:r w:rsidRPr="00955068">
        <w:rPr>
          <w:rFonts w:eastAsia="Calibri" w:cs="Arial"/>
          <w:color w:val="000000"/>
          <w:sz w:val="24"/>
          <w:szCs w:val="24"/>
        </w:rPr>
        <w:t>If the concern is about a vulnerable adult there is Oxfordshire County Council’s online referral form and further information here:</w:t>
      </w:r>
    </w:p>
    <w:p w14:paraId="75B2B987" w14:textId="77777777" w:rsidR="00A67C1D" w:rsidRPr="00767615" w:rsidRDefault="00000000" w:rsidP="00A67C1D">
      <w:pPr>
        <w:spacing w:after="0" w:line="240" w:lineRule="auto"/>
        <w:ind w:left="720"/>
        <w:jc w:val="both"/>
        <w:rPr>
          <w:rFonts w:eastAsia="Calibri" w:cs="Arial"/>
          <w:sz w:val="24"/>
          <w:szCs w:val="24"/>
        </w:rPr>
      </w:pPr>
      <w:hyperlink r:id="rId8" w:history="1">
        <w:r w:rsidR="00A67C1D" w:rsidRPr="00E37824">
          <w:rPr>
            <w:rStyle w:val="Hyperlink"/>
            <w:rFonts w:eastAsia="Calibri" w:cs="Arial"/>
            <w:sz w:val="24"/>
            <w:szCs w:val="24"/>
          </w:rPr>
          <w:t>https://www.oxfordshire.gov.uk/residents/social-and-health-care/keeping-safe/raising-concern</w:t>
        </w:r>
      </w:hyperlink>
    </w:p>
    <w:p w14:paraId="383E4D86" w14:textId="77777777" w:rsidR="00A67C1D" w:rsidRPr="00E125BE" w:rsidRDefault="00A67C1D" w:rsidP="00821D3E">
      <w:pPr>
        <w:shd w:val="clear" w:color="auto" w:fill="FFFFFF"/>
        <w:spacing w:before="100" w:beforeAutospacing="1" w:after="120" w:line="240" w:lineRule="auto"/>
        <w:rPr>
          <w:rFonts w:eastAsia="Calibri" w:cs="Arial"/>
          <w:b/>
          <w:bCs/>
          <w:sz w:val="24"/>
          <w:szCs w:val="24"/>
          <w:u w:val="single"/>
        </w:rPr>
      </w:pPr>
    </w:p>
    <w:p w14:paraId="03505F41" w14:textId="23E1B53E" w:rsidR="00743E10" w:rsidRDefault="00743E10" w:rsidP="0043351C">
      <w:pPr>
        <w:shd w:val="clear" w:color="auto" w:fill="FFFFFF"/>
        <w:spacing w:before="100" w:beforeAutospacing="1" w:after="120" w:line="240" w:lineRule="auto"/>
        <w:ind w:left="-360"/>
        <w:rPr>
          <w:rFonts w:eastAsia="Calibri" w:cs="Arial"/>
          <w:sz w:val="24"/>
          <w:szCs w:val="24"/>
        </w:rPr>
      </w:pPr>
      <w:r>
        <w:rPr>
          <w:rFonts w:eastAsia="Calibri" w:cs="Arial"/>
          <w:sz w:val="24"/>
          <w:szCs w:val="24"/>
        </w:rPr>
        <w:t xml:space="preserve">Please visit Oxfordshire County Council’s </w:t>
      </w:r>
      <w:r w:rsidRPr="00743E10">
        <w:rPr>
          <w:rFonts w:eastAsia="Calibri" w:cs="Arial"/>
          <w:color w:val="FF0000"/>
          <w:sz w:val="24"/>
          <w:szCs w:val="24"/>
          <w:highlight w:val="yellow"/>
        </w:rPr>
        <w:t>Raising a Safeguarding Concern</w:t>
      </w:r>
      <w:r w:rsidRPr="00743E10">
        <w:rPr>
          <w:rFonts w:eastAsia="Calibri" w:cs="Arial"/>
          <w:color w:val="FF0000"/>
          <w:sz w:val="24"/>
          <w:szCs w:val="24"/>
        </w:rPr>
        <w:t xml:space="preserve"> </w:t>
      </w:r>
      <w:r>
        <w:rPr>
          <w:rFonts w:eastAsia="Calibri" w:cs="Arial"/>
          <w:sz w:val="24"/>
          <w:szCs w:val="24"/>
        </w:rPr>
        <w:t>page</w:t>
      </w:r>
    </w:p>
    <w:p w14:paraId="24F2CEE3" w14:textId="2D835931" w:rsidR="00743E10" w:rsidRDefault="00743E10" w:rsidP="0043351C">
      <w:pPr>
        <w:shd w:val="clear" w:color="auto" w:fill="FFFFFF"/>
        <w:spacing w:before="100" w:beforeAutospacing="1" w:after="120" w:line="240" w:lineRule="auto"/>
        <w:ind w:left="-360"/>
        <w:rPr>
          <w:rFonts w:eastAsia="Calibri" w:cs="Arial"/>
          <w:sz w:val="24"/>
          <w:szCs w:val="24"/>
        </w:rPr>
      </w:pPr>
      <w:r>
        <w:rPr>
          <w:rFonts w:eastAsia="Calibri" w:cs="Arial"/>
          <w:sz w:val="24"/>
          <w:szCs w:val="24"/>
        </w:rPr>
        <w:t>This form will ask you a number of questions about the person you are concerned about, then someone from the Adult Safeguarding Team will contact you within 3 working days to discuss your concerns.</w:t>
      </w:r>
    </w:p>
    <w:p w14:paraId="23018272" w14:textId="60EA3DA6" w:rsidR="00743E10" w:rsidRDefault="00743E10" w:rsidP="0043351C">
      <w:pPr>
        <w:shd w:val="clear" w:color="auto" w:fill="FFFFFF"/>
        <w:spacing w:before="100" w:beforeAutospacing="1" w:after="120" w:line="240" w:lineRule="auto"/>
        <w:ind w:left="-360"/>
        <w:rPr>
          <w:rFonts w:eastAsia="Calibri" w:cs="Arial"/>
          <w:sz w:val="24"/>
          <w:szCs w:val="24"/>
        </w:rPr>
      </w:pPr>
      <w:r>
        <w:rPr>
          <w:rFonts w:eastAsia="Calibri" w:cs="Arial"/>
          <w:sz w:val="24"/>
          <w:szCs w:val="24"/>
        </w:rPr>
        <w:t xml:space="preserve">You can also raise a concern over the phone by calling </w:t>
      </w:r>
      <w:r w:rsidRPr="00137CB8">
        <w:rPr>
          <w:rFonts w:eastAsia="Calibri" w:cs="Arial"/>
          <w:color w:val="FF0000"/>
          <w:sz w:val="24"/>
          <w:szCs w:val="24"/>
          <w:highlight w:val="yellow"/>
        </w:rPr>
        <w:t>0345 050 7666</w:t>
      </w:r>
      <w:r w:rsidRPr="00137CB8">
        <w:rPr>
          <w:rFonts w:eastAsia="Calibri" w:cs="Arial"/>
          <w:color w:val="FF0000"/>
          <w:sz w:val="24"/>
          <w:szCs w:val="24"/>
        </w:rPr>
        <w:t xml:space="preserve"> </w:t>
      </w:r>
      <w:r>
        <w:rPr>
          <w:rFonts w:eastAsia="Calibri" w:cs="Arial"/>
          <w:sz w:val="24"/>
          <w:szCs w:val="24"/>
        </w:rPr>
        <w:t xml:space="preserve">during office hours </w:t>
      </w:r>
      <w:r w:rsidR="00137CB8">
        <w:rPr>
          <w:rFonts w:eastAsia="Calibri" w:cs="Arial"/>
          <w:sz w:val="24"/>
          <w:szCs w:val="24"/>
        </w:rPr>
        <w:t xml:space="preserve">or the Emergency Duty Service out of hours on </w:t>
      </w:r>
      <w:r w:rsidR="00137CB8" w:rsidRPr="00137CB8">
        <w:rPr>
          <w:rFonts w:eastAsia="Calibri" w:cs="Arial"/>
          <w:color w:val="FF0000"/>
          <w:sz w:val="24"/>
          <w:szCs w:val="24"/>
          <w:highlight w:val="yellow"/>
        </w:rPr>
        <w:t>0800 833 408</w:t>
      </w:r>
    </w:p>
    <w:p w14:paraId="2F45D844" w14:textId="77777777" w:rsidR="00961248" w:rsidRDefault="00137CB8" w:rsidP="00961248">
      <w:pPr>
        <w:shd w:val="clear" w:color="auto" w:fill="FFFFFF"/>
        <w:spacing w:before="100" w:beforeAutospacing="1" w:after="120" w:line="240" w:lineRule="auto"/>
        <w:ind w:left="-360"/>
        <w:rPr>
          <w:rFonts w:eastAsia="Calibri" w:cs="Arial"/>
          <w:color w:val="FF0000"/>
          <w:sz w:val="24"/>
          <w:szCs w:val="24"/>
        </w:rPr>
      </w:pPr>
      <w:r>
        <w:rPr>
          <w:rFonts w:eastAsia="Calibri" w:cs="Arial"/>
          <w:sz w:val="24"/>
          <w:szCs w:val="24"/>
        </w:rPr>
        <w:t xml:space="preserve">Safeguarding is not an emergency service. If someone requires immediate protection because they are being harmed, call the police on </w:t>
      </w:r>
      <w:r w:rsidRPr="00137CB8">
        <w:rPr>
          <w:rFonts w:eastAsia="Calibri" w:cs="Arial"/>
          <w:color w:val="FF0000"/>
          <w:sz w:val="24"/>
          <w:szCs w:val="24"/>
          <w:highlight w:val="yellow"/>
        </w:rPr>
        <w:t>999</w:t>
      </w:r>
    </w:p>
    <w:p w14:paraId="4D8FD99D" w14:textId="57A47379" w:rsidR="00300780" w:rsidRPr="00871CBA" w:rsidRDefault="00300780" w:rsidP="00300780">
      <w:pPr>
        <w:rPr>
          <w:rFonts w:eastAsia="Calibri" w:cs="Arial"/>
          <w:b/>
          <w:i/>
          <w:iCs/>
          <w:color w:val="FF0000"/>
          <w:sz w:val="24"/>
          <w:szCs w:val="24"/>
        </w:rPr>
      </w:pPr>
    </w:p>
    <w:p w14:paraId="7D750C7F" w14:textId="77777777" w:rsidR="00A56CA3" w:rsidRDefault="00A56CA3" w:rsidP="00A56CA3">
      <w:pPr>
        <w:contextualSpacing/>
        <w:rPr>
          <w:rFonts w:cs="Arial"/>
          <w:color w:val="000000" w:themeColor="text1"/>
          <w:sz w:val="24"/>
          <w:szCs w:val="24"/>
        </w:rPr>
      </w:pPr>
    </w:p>
    <w:p w14:paraId="669A478A" w14:textId="72F7ACC0" w:rsidR="00F43F5C" w:rsidRPr="00955068" w:rsidRDefault="00F43F5C" w:rsidP="0043351C">
      <w:pPr>
        <w:shd w:val="clear" w:color="auto" w:fill="FFFFFF"/>
        <w:spacing w:after="0" w:line="240" w:lineRule="auto"/>
        <w:ind w:left="-360"/>
        <w:rPr>
          <w:rFonts w:eastAsia="Times New Roman" w:cs="Arial"/>
          <w:color w:val="000000" w:themeColor="text1"/>
          <w:sz w:val="24"/>
          <w:szCs w:val="24"/>
        </w:rPr>
      </w:pPr>
      <w:r>
        <w:rPr>
          <w:rFonts w:eastAsia="Times New Roman" w:cs="Arial"/>
          <w:color w:val="000000" w:themeColor="text1"/>
          <w:sz w:val="24"/>
          <w:szCs w:val="24"/>
        </w:rPr>
        <w:t>September 2022</w:t>
      </w:r>
      <w:r w:rsidR="00961248">
        <w:rPr>
          <w:rFonts w:eastAsia="Times New Roman" w:cs="Arial"/>
          <w:color w:val="000000" w:themeColor="text1"/>
          <w:sz w:val="24"/>
          <w:szCs w:val="24"/>
        </w:rPr>
        <w:t xml:space="preserve">, </w:t>
      </w:r>
      <w:r w:rsidR="00821D3E">
        <w:rPr>
          <w:rFonts w:eastAsia="Times New Roman" w:cs="Arial"/>
          <w:color w:val="000000" w:themeColor="text1"/>
          <w:sz w:val="24"/>
          <w:szCs w:val="24"/>
        </w:rPr>
        <w:t xml:space="preserve">latest </w:t>
      </w:r>
      <w:r w:rsidR="00961248">
        <w:rPr>
          <w:rFonts w:eastAsia="Times New Roman" w:cs="Arial"/>
          <w:color w:val="000000" w:themeColor="text1"/>
          <w:sz w:val="24"/>
          <w:szCs w:val="24"/>
        </w:rPr>
        <w:t xml:space="preserve">update </w:t>
      </w:r>
      <w:r w:rsidR="00821D3E">
        <w:rPr>
          <w:rFonts w:eastAsia="Times New Roman" w:cs="Arial"/>
          <w:color w:val="000000" w:themeColor="text1"/>
          <w:sz w:val="24"/>
          <w:szCs w:val="24"/>
        </w:rPr>
        <w:t>September 2024</w:t>
      </w:r>
    </w:p>
    <w:sectPr w:rsidR="00F43F5C" w:rsidRPr="009550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3CB5A" w14:textId="77777777" w:rsidR="00EE7A65" w:rsidRDefault="00EE7A65" w:rsidP="00BB742D">
      <w:pPr>
        <w:spacing w:after="0" w:line="240" w:lineRule="auto"/>
      </w:pPr>
      <w:r>
        <w:separator/>
      </w:r>
    </w:p>
  </w:endnote>
  <w:endnote w:type="continuationSeparator" w:id="0">
    <w:p w14:paraId="7E510800" w14:textId="77777777" w:rsidR="00EE7A65" w:rsidRDefault="00EE7A65"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FECA5" w14:textId="77777777" w:rsidR="00EE7A65" w:rsidRDefault="00EE7A65" w:rsidP="00BB742D">
      <w:pPr>
        <w:spacing w:after="0" w:line="240" w:lineRule="auto"/>
      </w:pPr>
      <w:r>
        <w:separator/>
      </w:r>
    </w:p>
  </w:footnote>
  <w:footnote w:type="continuationSeparator" w:id="0">
    <w:p w14:paraId="2EE12861" w14:textId="77777777" w:rsidR="00EE7A65" w:rsidRDefault="00EE7A65" w:rsidP="00BB7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7BA"/>
    <w:multiLevelType w:val="hybridMultilevel"/>
    <w:tmpl w:val="DC52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353D"/>
    <w:multiLevelType w:val="hybridMultilevel"/>
    <w:tmpl w:val="514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E3EB2"/>
    <w:multiLevelType w:val="hybridMultilevel"/>
    <w:tmpl w:val="029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E17C3"/>
    <w:multiLevelType w:val="hybridMultilevel"/>
    <w:tmpl w:val="B22AA23E"/>
    <w:lvl w:ilvl="0" w:tplc="8E245FD6">
      <w:start w:val="1"/>
      <w:numFmt w:val="decimal"/>
      <w:lvlText w:val="%1."/>
      <w:lvlJc w:val="left"/>
      <w:pPr>
        <w:ind w:left="0" w:hanging="360"/>
      </w:pPr>
      <w:rPr>
        <w:rFonts w:eastAsia="Times New Roman" w:hint="default"/>
        <w:b/>
        <w:bCs/>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1006D74"/>
    <w:multiLevelType w:val="multilevel"/>
    <w:tmpl w:val="75E2E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012A6"/>
    <w:multiLevelType w:val="multilevel"/>
    <w:tmpl w:val="38685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7205F"/>
    <w:multiLevelType w:val="hybridMultilevel"/>
    <w:tmpl w:val="45F2A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220B08"/>
    <w:multiLevelType w:val="multilevel"/>
    <w:tmpl w:val="DCF88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7D5F96"/>
    <w:multiLevelType w:val="hybridMultilevel"/>
    <w:tmpl w:val="4C6E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420C5"/>
    <w:multiLevelType w:val="hybridMultilevel"/>
    <w:tmpl w:val="B5784444"/>
    <w:lvl w:ilvl="0" w:tplc="10088500">
      <w:start w:val="5"/>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64B94"/>
    <w:multiLevelType w:val="multilevel"/>
    <w:tmpl w:val="76A64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73663B"/>
    <w:multiLevelType w:val="hybridMultilevel"/>
    <w:tmpl w:val="4E488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D8645E"/>
    <w:multiLevelType w:val="hybridMultilevel"/>
    <w:tmpl w:val="4FEA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B043F"/>
    <w:multiLevelType w:val="multilevel"/>
    <w:tmpl w:val="245C5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597EF9"/>
    <w:multiLevelType w:val="hybridMultilevel"/>
    <w:tmpl w:val="DF9A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8786C"/>
    <w:multiLevelType w:val="hybridMultilevel"/>
    <w:tmpl w:val="2A124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95BAE"/>
    <w:multiLevelType w:val="hybridMultilevel"/>
    <w:tmpl w:val="D1007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5C6896"/>
    <w:multiLevelType w:val="hybridMultilevel"/>
    <w:tmpl w:val="3922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5F0CE1"/>
    <w:multiLevelType w:val="hybridMultilevel"/>
    <w:tmpl w:val="848EC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C25661"/>
    <w:multiLevelType w:val="hybridMultilevel"/>
    <w:tmpl w:val="433C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3563E1"/>
    <w:multiLevelType w:val="hybridMultilevel"/>
    <w:tmpl w:val="EFE6C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16D5C"/>
    <w:multiLevelType w:val="hybridMultilevel"/>
    <w:tmpl w:val="58C4C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D9005C"/>
    <w:multiLevelType w:val="hybridMultilevel"/>
    <w:tmpl w:val="CD5CD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174F77"/>
    <w:multiLevelType w:val="hybridMultilevel"/>
    <w:tmpl w:val="8186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D7BC2"/>
    <w:multiLevelType w:val="hybridMultilevel"/>
    <w:tmpl w:val="3546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C497D"/>
    <w:multiLevelType w:val="multilevel"/>
    <w:tmpl w:val="23B2C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060919"/>
    <w:multiLevelType w:val="multilevel"/>
    <w:tmpl w:val="5C6AC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660F7F"/>
    <w:multiLevelType w:val="hybridMultilevel"/>
    <w:tmpl w:val="6428A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024B5"/>
    <w:multiLevelType w:val="multilevel"/>
    <w:tmpl w:val="30C0C160"/>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3D58E0"/>
    <w:multiLevelType w:val="hybridMultilevel"/>
    <w:tmpl w:val="6A325E98"/>
    <w:lvl w:ilvl="0" w:tplc="6F0ED7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A55F4"/>
    <w:multiLevelType w:val="multilevel"/>
    <w:tmpl w:val="756C4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1C0147"/>
    <w:multiLevelType w:val="hybridMultilevel"/>
    <w:tmpl w:val="6F26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C7EC9"/>
    <w:multiLevelType w:val="hybridMultilevel"/>
    <w:tmpl w:val="2C529C5A"/>
    <w:lvl w:ilvl="0" w:tplc="08090001">
      <w:start w:val="1"/>
      <w:numFmt w:val="bullet"/>
      <w:lvlText w:val=""/>
      <w:lvlJc w:val="left"/>
      <w:pPr>
        <w:ind w:left="720" w:hanging="360"/>
      </w:pPr>
      <w:rPr>
        <w:rFonts w:ascii="Symbol" w:hAnsi="Symbol" w:hint="default"/>
      </w:rPr>
    </w:lvl>
    <w:lvl w:ilvl="1" w:tplc="39D2A9D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C639F"/>
    <w:multiLevelType w:val="hybridMultilevel"/>
    <w:tmpl w:val="26A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E26AB"/>
    <w:multiLevelType w:val="hybridMultilevel"/>
    <w:tmpl w:val="C220E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34125D"/>
    <w:multiLevelType w:val="hybridMultilevel"/>
    <w:tmpl w:val="5B02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1431C"/>
    <w:multiLevelType w:val="hybridMultilevel"/>
    <w:tmpl w:val="C1EAA870"/>
    <w:lvl w:ilvl="0" w:tplc="D164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0C4A1E"/>
    <w:multiLevelType w:val="hybridMultilevel"/>
    <w:tmpl w:val="2B3C1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B577EF"/>
    <w:multiLevelType w:val="hybridMultilevel"/>
    <w:tmpl w:val="88ACD06E"/>
    <w:lvl w:ilvl="0" w:tplc="BAFE4B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6B3D70"/>
    <w:multiLevelType w:val="hybridMultilevel"/>
    <w:tmpl w:val="41640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77444"/>
    <w:multiLevelType w:val="hybridMultilevel"/>
    <w:tmpl w:val="5D0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515397">
    <w:abstractNumId w:val="36"/>
  </w:num>
  <w:num w:numId="2" w16cid:durableId="978266996">
    <w:abstractNumId w:val="33"/>
  </w:num>
  <w:num w:numId="3" w16cid:durableId="1627464320">
    <w:abstractNumId w:val="32"/>
  </w:num>
  <w:num w:numId="4" w16cid:durableId="377708459">
    <w:abstractNumId w:val="12"/>
  </w:num>
  <w:num w:numId="5" w16cid:durableId="463348494">
    <w:abstractNumId w:val="19"/>
  </w:num>
  <w:num w:numId="6" w16cid:durableId="1509709314">
    <w:abstractNumId w:val="8"/>
  </w:num>
  <w:num w:numId="7" w16cid:durableId="1401369493">
    <w:abstractNumId w:val="34"/>
  </w:num>
  <w:num w:numId="8" w16cid:durableId="379593081">
    <w:abstractNumId w:val="38"/>
  </w:num>
  <w:num w:numId="9" w16cid:durableId="1107239146">
    <w:abstractNumId w:val="6"/>
  </w:num>
  <w:num w:numId="10" w16cid:durableId="758721661">
    <w:abstractNumId w:val="11"/>
  </w:num>
  <w:num w:numId="11" w16cid:durableId="1859073919">
    <w:abstractNumId w:val="18"/>
  </w:num>
  <w:num w:numId="12" w16cid:durableId="1215967286">
    <w:abstractNumId w:val="1"/>
  </w:num>
  <w:num w:numId="13" w16cid:durableId="837040428">
    <w:abstractNumId w:val="21"/>
  </w:num>
  <w:num w:numId="14" w16cid:durableId="182598443">
    <w:abstractNumId w:val="17"/>
  </w:num>
  <w:num w:numId="15" w16cid:durableId="734819462">
    <w:abstractNumId w:val="4"/>
  </w:num>
  <w:num w:numId="16" w16cid:durableId="1212232538">
    <w:abstractNumId w:val="7"/>
  </w:num>
  <w:num w:numId="17" w16cid:durableId="720831654">
    <w:abstractNumId w:val="10"/>
  </w:num>
  <w:num w:numId="18" w16cid:durableId="1299720496">
    <w:abstractNumId w:val="25"/>
  </w:num>
  <w:num w:numId="19" w16cid:durableId="1317222199">
    <w:abstractNumId w:val="26"/>
  </w:num>
  <w:num w:numId="20" w16cid:durableId="1340618485">
    <w:abstractNumId w:val="30"/>
  </w:num>
  <w:num w:numId="21" w16cid:durableId="281888805">
    <w:abstractNumId w:val="28"/>
  </w:num>
  <w:num w:numId="22" w16cid:durableId="883104873">
    <w:abstractNumId w:val="13"/>
  </w:num>
  <w:num w:numId="23" w16cid:durableId="1419861211">
    <w:abstractNumId w:val="5"/>
  </w:num>
  <w:num w:numId="24" w16cid:durableId="2090274549">
    <w:abstractNumId w:val="37"/>
  </w:num>
  <w:num w:numId="25" w16cid:durableId="559245244">
    <w:abstractNumId w:val="23"/>
  </w:num>
  <w:num w:numId="26" w16cid:durableId="1437679499">
    <w:abstractNumId w:val="9"/>
  </w:num>
  <w:num w:numId="27" w16cid:durableId="1577082685">
    <w:abstractNumId w:val="0"/>
  </w:num>
  <w:num w:numId="28" w16cid:durableId="1596326102">
    <w:abstractNumId w:val="16"/>
  </w:num>
  <w:num w:numId="29" w16cid:durableId="1456754204">
    <w:abstractNumId w:val="22"/>
  </w:num>
  <w:num w:numId="30" w16cid:durableId="442769064">
    <w:abstractNumId w:val="3"/>
  </w:num>
  <w:num w:numId="31" w16cid:durableId="440418164">
    <w:abstractNumId w:val="2"/>
  </w:num>
  <w:num w:numId="32" w16cid:durableId="520050491">
    <w:abstractNumId w:val="14"/>
  </w:num>
  <w:num w:numId="33" w16cid:durableId="1336374004">
    <w:abstractNumId w:val="20"/>
  </w:num>
  <w:num w:numId="34" w16cid:durableId="490100493">
    <w:abstractNumId w:val="27"/>
  </w:num>
  <w:num w:numId="35" w16cid:durableId="1183319236">
    <w:abstractNumId w:val="35"/>
  </w:num>
  <w:num w:numId="36" w16cid:durableId="1024482051">
    <w:abstractNumId w:val="24"/>
  </w:num>
  <w:num w:numId="37" w16cid:durableId="1773015187">
    <w:abstractNumId w:val="39"/>
  </w:num>
  <w:num w:numId="38" w16cid:durableId="1074162229">
    <w:abstractNumId w:val="15"/>
  </w:num>
  <w:num w:numId="39" w16cid:durableId="1657149110">
    <w:abstractNumId w:val="31"/>
  </w:num>
  <w:num w:numId="40" w16cid:durableId="436095784">
    <w:abstractNumId w:val="40"/>
  </w:num>
  <w:num w:numId="41" w16cid:durableId="14332100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42"/>
    <w:rsid w:val="00020DC6"/>
    <w:rsid w:val="00057742"/>
    <w:rsid w:val="00072C20"/>
    <w:rsid w:val="00072DFE"/>
    <w:rsid w:val="0009622F"/>
    <w:rsid w:val="000A3D5B"/>
    <w:rsid w:val="000A4091"/>
    <w:rsid w:val="000B7341"/>
    <w:rsid w:val="000D08CB"/>
    <w:rsid w:val="000E1CDA"/>
    <w:rsid w:val="000E784B"/>
    <w:rsid w:val="0010367E"/>
    <w:rsid w:val="00122D27"/>
    <w:rsid w:val="00137CB8"/>
    <w:rsid w:val="0015249E"/>
    <w:rsid w:val="001562FD"/>
    <w:rsid w:val="00163CC1"/>
    <w:rsid w:val="001B35F4"/>
    <w:rsid w:val="001C349C"/>
    <w:rsid w:val="001C7FD5"/>
    <w:rsid w:val="001E5858"/>
    <w:rsid w:val="0022579C"/>
    <w:rsid w:val="00234DFC"/>
    <w:rsid w:val="002B53A4"/>
    <w:rsid w:val="002E3437"/>
    <w:rsid w:val="00300780"/>
    <w:rsid w:val="0030267C"/>
    <w:rsid w:val="003304E6"/>
    <w:rsid w:val="00364E39"/>
    <w:rsid w:val="0039130F"/>
    <w:rsid w:val="003A1864"/>
    <w:rsid w:val="003B6203"/>
    <w:rsid w:val="003C0AA9"/>
    <w:rsid w:val="003E0DA2"/>
    <w:rsid w:val="003E34D4"/>
    <w:rsid w:val="0041382D"/>
    <w:rsid w:val="004209A4"/>
    <w:rsid w:val="0043351C"/>
    <w:rsid w:val="0044479D"/>
    <w:rsid w:val="0046440A"/>
    <w:rsid w:val="00466F8B"/>
    <w:rsid w:val="00486E53"/>
    <w:rsid w:val="00487B70"/>
    <w:rsid w:val="004A212E"/>
    <w:rsid w:val="004A3D43"/>
    <w:rsid w:val="004B14F1"/>
    <w:rsid w:val="004B3547"/>
    <w:rsid w:val="004C5C72"/>
    <w:rsid w:val="004D13C2"/>
    <w:rsid w:val="004D69FE"/>
    <w:rsid w:val="004F22C3"/>
    <w:rsid w:val="004F334A"/>
    <w:rsid w:val="0051736A"/>
    <w:rsid w:val="00542392"/>
    <w:rsid w:val="00544A9E"/>
    <w:rsid w:val="005613FD"/>
    <w:rsid w:val="0057750E"/>
    <w:rsid w:val="00580580"/>
    <w:rsid w:val="005A11FA"/>
    <w:rsid w:val="005A2E2D"/>
    <w:rsid w:val="005B5901"/>
    <w:rsid w:val="005E1EDE"/>
    <w:rsid w:val="005F1686"/>
    <w:rsid w:val="00620259"/>
    <w:rsid w:val="00640E20"/>
    <w:rsid w:val="006474F5"/>
    <w:rsid w:val="00676DA3"/>
    <w:rsid w:val="006837E9"/>
    <w:rsid w:val="00691699"/>
    <w:rsid w:val="006E3AEA"/>
    <w:rsid w:val="006F72D8"/>
    <w:rsid w:val="00701B65"/>
    <w:rsid w:val="00706B63"/>
    <w:rsid w:val="00735829"/>
    <w:rsid w:val="00736EE4"/>
    <w:rsid w:val="0074171C"/>
    <w:rsid w:val="00741DF9"/>
    <w:rsid w:val="00743E10"/>
    <w:rsid w:val="007540A0"/>
    <w:rsid w:val="00767615"/>
    <w:rsid w:val="007756C3"/>
    <w:rsid w:val="00795053"/>
    <w:rsid w:val="007A4E1E"/>
    <w:rsid w:val="007C5784"/>
    <w:rsid w:val="007D437C"/>
    <w:rsid w:val="007E304A"/>
    <w:rsid w:val="00802042"/>
    <w:rsid w:val="00804881"/>
    <w:rsid w:val="00821D3E"/>
    <w:rsid w:val="00836C51"/>
    <w:rsid w:val="008439D9"/>
    <w:rsid w:val="00853D3D"/>
    <w:rsid w:val="00871CBA"/>
    <w:rsid w:val="00875B05"/>
    <w:rsid w:val="008830AA"/>
    <w:rsid w:val="008A22B6"/>
    <w:rsid w:val="008A4BA0"/>
    <w:rsid w:val="008B4B5D"/>
    <w:rsid w:val="008D4191"/>
    <w:rsid w:val="008E29E2"/>
    <w:rsid w:val="008F10C2"/>
    <w:rsid w:val="009052FB"/>
    <w:rsid w:val="009316B7"/>
    <w:rsid w:val="0095430D"/>
    <w:rsid w:val="00955068"/>
    <w:rsid w:val="00961248"/>
    <w:rsid w:val="0096788D"/>
    <w:rsid w:val="009800FB"/>
    <w:rsid w:val="00991B35"/>
    <w:rsid w:val="009B20B7"/>
    <w:rsid w:val="009C6BD7"/>
    <w:rsid w:val="009D4EC2"/>
    <w:rsid w:val="009D5649"/>
    <w:rsid w:val="009E6C73"/>
    <w:rsid w:val="009F723F"/>
    <w:rsid w:val="00A207A8"/>
    <w:rsid w:val="00A3580A"/>
    <w:rsid w:val="00A5428F"/>
    <w:rsid w:val="00A56CA3"/>
    <w:rsid w:val="00A67C1D"/>
    <w:rsid w:val="00A95D94"/>
    <w:rsid w:val="00AA4D4D"/>
    <w:rsid w:val="00AB37FB"/>
    <w:rsid w:val="00B33682"/>
    <w:rsid w:val="00B44325"/>
    <w:rsid w:val="00B47FAF"/>
    <w:rsid w:val="00B63580"/>
    <w:rsid w:val="00B6476E"/>
    <w:rsid w:val="00B64779"/>
    <w:rsid w:val="00B90ACC"/>
    <w:rsid w:val="00BA750C"/>
    <w:rsid w:val="00BB742D"/>
    <w:rsid w:val="00BC47A1"/>
    <w:rsid w:val="00BE43DE"/>
    <w:rsid w:val="00C12943"/>
    <w:rsid w:val="00C17A67"/>
    <w:rsid w:val="00C21344"/>
    <w:rsid w:val="00C27F8A"/>
    <w:rsid w:val="00C317CE"/>
    <w:rsid w:val="00C4731B"/>
    <w:rsid w:val="00C5250F"/>
    <w:rsid w:val="00C62096"/>
    <w:rsid w:val="00C645FA"/>
    <w:rsid w:val="00C74838"/>
    <w:rsid w:val="00C84B55"/>
    <w:rsid w:val="00CA1FA9"/>
    <w:rsid w:val="00CB64B8"/>
    <w:rsid w:val="00D02761"/>
    <w:rsid w:val="00D4009A"/>
    <w:rsid w:val="00D73EE9"/>
    <w:rsid w:val="00D80573"/>
    <w:rsid w:val="00DC189E"/>
    <w:rsid w:val="00DF53BF"/>
    <w:rsid w:val="00E017FB"/>
    <w:rsid w:val="00E125BE"/>
    <w:rsid w:val="00E332B6"/>
    <w:rsid w:val="00E424E7"/>
    <w:rsid w:val="00E533D4"/>
    <w:rsid w:val="00E716AD"/>
    <w:rsid w:val="00E87E0A"/>
    <w:rsid w:val="00EC34E7"/>
    <w:rsid w:val="00ED1FC4"/>
    <w:rsid w:val="00ED4E54"/>
    <w:rsid w:val="00EE5C76"/>
    <w:rsid w:val="00EE62D5"/>
    <w:rsid w:val="00EE7A65"/>
    <w:rsid w:val="00F04ABE"/>
    <w:rsid w:val="00F43F5C"/>
    <w:rsid w:val="00F5047A"/>
    <w:rsid w:val="00F60DAB"/>
    <w:rsid w:val="00F92016"/>
    <w:rsid w:val="00FC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6496"/>
  <w15:docId w15:val="{2916DB0F-D96E-4161-9D6C-D0D57AE3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table" w:styleId="TableGrid">
    <w:name w:val="Table Grid"/>
    <w:basedOn w:val="TableNormal"/>
    <w:uiPriority w:val="59"/>
    <w:rsid w:val="00802042"/>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2042"/>
    <w:rPr>
      <w:i/>
      <w:iCs/>
    </w:rPr>
  </w:style>
  <w:style w:type="character" w:styleId="Hyperlink">
    <w:name w:val="Hyperlink"/>
    <w:basedOn w:val="DefaultParagraphFont"/>
    <w:uiPriority w:val="99"/>
    <w:unhideWhenUsed/>
    <w:rsid w:val="00620259"/>
    <w:rPr>
      <w:color w:val="6B9F25" w:themeColor="hyperlink"/>
      <w:u w:val="single"/>
    </w:rPr>
  </w:style>
  <w:style w:type="character" w:styleId="FollowedHyperlink">
    <w:name w:val="FollowedHyperlink"/>
    <w:basedOn w:val="DefaultParagraphFont"/>
    <w:uiPriority w:val="99"/>
    <w:semiHidden/>
    <w:unhideWhenUsed/>
    <w:rsid w:val="008A22B6"/>
    <w:rPr>
      <w:color w:val="8C8C8C" w:themeColor="followedHyperlink"/>
      <w:u w:val="single"/>
    </w:rPr>
  </w:style>
  <w:style w:type="paragraph" w:styleId="ListParagraph">
    <w:name w:val="List Paragraph"/>
    <w:basedOn w:val="Normal"/>
    <w:uiPriority w:val="34"/>
    <w:qFormat/>
    <w:rsid w:val="00E332B6"/>
    <w:pPr>
      <w:ind w:left="720"/>
      <w:contextualSpacing/>
    </w:pPr>
  </w:style>
  <w:style w:type="paragraph" w:styleId="NoSpacing">
    <w:name w:val="No Spacing"/>
    <w:uiPriority w:val="1"/>
    <w:qFormat/>
    <w:rsid w:val="00E332B6"/>
    <w:pPr>
      <w:spacing w:after="0" w:line="240" w:lineRule="auto"/>
    </w:pPr>
  </w:style>
  <w:style w:type="character" w:styleId="UnresolvedMention">
    <w:name w:val="Unresolved Mention"/>
    <w:basedOn w:val="DefaultParagraphFont"/>
    <w:uiPriority w:val="99"/>
    <w:semiHidden/>
    <w:unhideWhenUsed/>
    <w:rsid w:val="0070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770349">
      <w:bodyDiv w:val="1"/>
      <w:marLeft w:val="0"/>
      <w:marRight w:val="0"/>
      <w:marTop w:val="0"/>
      <w:marBottom w:val="0"/>
      <w:divBdr>
        <w:top w:val="none" w:sz="0" w:space="0" w:color="auto"/>
        <w:left w:val="none" w:sz="0" w:space="0" w:color="auto"/>
        <w:bottom w:val="none" w:sz="0" w:space="0" w:color="auto"/>
        <w:right w:val="none" w:sz="0" w:space="0" w:color="auto"/>
      </w:divBdr>
    </w:div>
    <w:div w:id="1330134202">
      <w:bodyDiv w:val="1"/>
      <w:marLeft w:val="0"/>
      <w:marRight w:val="0"/>
      <w:marTop w:val="0"/>
      <w:marBottom w:val="0"/>
      <w:divBdr>
        <w:top w:val="none" w:sz="0" w:space="0" w:color="auto"/>
        <w:left w:val="none" w:sz="0" w:space="0" w:color="auto"/>
        <w:bottom w:val="none" w:sz="0" w:space="0" w:color="auto"/>
        <w:right w:val="none" w:sz="0" w:space="0" w:color="auto"/>
      </w:divBdr>
    </w:div>
    <w:div w:id="2135825081">
      <w:bodyDiv w:val="1"/>
      <w:marLeft w:val="0"/>
      <w:marRight w:val="0"/>
      <w:marTop w:val="0"/>
      <w:marBottom w:val="0"/>
      <w:divBdr>
        <w:top w:val="none" w:sz="0" w:space="0" w:color="auto"/>
        <w:left w:val="none" w:sz="0" w:space="0" w:color="auto"/>
        <w:bottom w:val="none" w:sz="0" w:space="0" w:color="auto"/>
        <w:right w:val="none" w:sz="0" w:space="0" w:color="auto"/>
      </w:divBdr>
      <w:divsChild>
        <w:div w:id="174452237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Saffel</dc:creator>
  <cp:lastModifiedBy>Sian Snelling</cp:lastModifiedBy>
  <cp:revision>2</cp:revision>
  <cp:lastPrinted>2021-01-26T15:53:00Z</cp:lastPrinted>
  <dcterms:created xsi:type="dcterms:W3CDTF">2024-09-25T15:13:00Z</dcterms:created>
  <dcterms:modified xsi:type="dcterms:W3CDTF">2024-09-25T15:13:00Z</dcterms:modified>
</cp:coreProperties>
</file>